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2" w:rsidRPr="005334CA" w:rsidRDefault="009A0529" w:rsidP="006A10D8">
      <w:pPr>
        <w:pStyle w:val="a4"/>
        <w:jc w:val="center"/>
        <w:rPr>
          <w:b/>
          <w:color w:val="717070"/>
          <w:sz w:val="28"/>
          <w:szCs w:val="28"/>
        </w:rPr>
      </w:pPr>
      <w:r w:rsidRPr="005334CA">
        <w:rPr>
          <w:b/>
          <w:color w:val="717070"/>
          <w:sz w:val="28"/>
          <w:szCs w:val="28"/>
        </w:rPr>
        <w:t>ПОЛОЖЕНИЕ</w:t>
      </w:r>
    </w:p>
    <w:p w:rsidR="004F4398" w:rsidRPr="005334CA" w:rsidRDefault="006A10D8" w:rsidP="006A10D8">
      <w:pPr>
        <w:pStyle w:val="a4"/>
        <w:jc w:val="center"/>
        <w:rPr>
          <w:rFonts w:ascii="Times New Roman" w:hAnsi="Times New Roman"/>
          <w:b/>
          <w:color w:val="717070"/>
          <w:sz w:val="28"/>
          <w:szCs w:val="28"/>
        </w:rPr>
      </w:pPr>
      <w:r w:rsidRPr="005334CA">
        <w:rPr>
          <w:rFonts w:asciiTheme="minorHAnsi" w:hAnsiTheme="minorHAnsi"/>
          <w:b/>
          <w:color w:val="717070"/>
          <w:sz w:val="28"/>
          <w:szCs w:val="28"/>
        </w:rPr>
        <w:t>о</w:t>
      </w:r>
      <w:r w:rsidR="009A0529" w:rsidRPr="005334CA">
        <w:rPr>
          <w:b/>
          <w:color w:val="717070"/>
          <w:sz w:val="28"/>
          <w:szCs w:val="28"/>
        </w:rPr>
        <w:t xml:space="preserve"> проведение </w:t>
      </w:r>
      <w:r w:rsidR="008B55C5" w:rsidRPr="005334CA">
        <w:rPr>
          <w:rFonts w:asciiTheme="minorHAnsi" w:hAnsiTheme="minorHAnsi"/>
          <w:b/>
          <w:color w:val="717070"/>
          <w:sz w:val="28"/>
          <w:szCs w:val="28"/>
        </w:rPr>
        <w:t>Всероссийских</w:t>
      </w:r>
      <w:r w:rsidR="009A0529" w:rsidRPr="005334CA">
        <w:rPr>
          <w:b/>
          <w:color w:val="717070"/>
          <w:sz w:val="28"/>
          <w:szCs w:val="28"/>
        </w:rPr>
        <w:t xml:space="preserve"> </w:t>
      </w:r>
      <w:proofErr w:type="spellStart"/>
      <w:r w:rsidR="009A0529" w:rsidRPr="005334CA">
        <w:rPr>
          <w:b/>
          <w:color w:val="717070"/>
          <w:sz w:val="28"/>
          <w:szCs w:val="28"/>
        </w:rPr>
        <w:t>Моноколесных</w:t>
      </w:r>
      <w:proofErr w:type="spellEnd"/>
      <w:r w:rsidRPr="005334CA">
        <w:rPr>
          <w:rFonts w:ascii="Times New Roman" w:hAnsi="Times New Roman"/>
          <w:b/>
          <w:color w:val="717070"/>
          <w:sz w:val="28"/>
          <w:szCs w:val="28"/>
        </w:rPr>
        <w:t xml:space="preserve"> </w:t>
      </w:r>
      <w:r w:rsidR="008B55C5" w:rsidRPr="005334CA">
        <w:rPr>
          <w:b/>
          <w:color w:val="717070"/>
          <w:sz w:val="28"/>
          <w:szCs w:val="28"/>
        </w:rPr>
        <w:t xml:space="preserve">Соревнований </w:t>
      </w:r>
    </w:p>
    <w:p w:rsidR="004906A2" w:rsidRPr="005334CA" w:rsidRDefault="009A0529" w:rsidP="006A10D8">
      <w:pPr>
        <w:pStyle w:val="a4"/>
        <w:jc w:val="center"/>
        <w:rPr>
          <w:b/>
          <w:color w:val="717070"/>
          <w:sz w:val="28"/>
          <w:szCs w:val="28"/>
        </w:rPr>
      </w:pPr>
      <w:r w:rsidRPr="005334CA">
        <w:rPr>
          <w:b/>
          <w:color w:val="717070"/>
          <w:sz w:val="28"/>
          <w:szCs w:val="28"/>
        </w:rPr>
        <w:t>«</w:t>
      </w:r>
      <w:proofErr w:type="spellStart"/>
      <w:r w:rsidRPr="005334CA">
        <w:rPr>
          <w:b/>
          <w:color w:val="717070"/>
          <w:sz w:val="28"/>
          <w:szCs w:val="28"/>
        </w:rPr>
        <w:t>Мо</w:t>
      </w:r>
      <w:r w:rsidR="006A10D8" w:rsidRPr="005334CA">
        <w:rPr>
          <w:rFonts w:asciiTheme="minorHAnsi" w:hAnsiTheme="minorHAnsi"/>
          <w:b/>
          <w:color w:val="717070"/>
          <w:sz w:val="28"/>
          <w:szCs w:val="28"/>
        </w:rPr>
        <w:t>н</w:t>
      </w:r>
      <w:r w:rsidRPr="005334CA">
        <w:rPr>
          <w:b/>
          <w:color w:val="717070"/>
          <w:sz w:val="28"/>
          <w:szCs w:val="28"/>
        </w:rPr>
        <w:t>оДрайв</w:t>
      </w:r>
      <w:proofErr w:type="spellEnd"/>
      <w:r w:rsidR="00087A6D">
        <w:rPr>
          <w:rFonts w:ascii="Times New Roman" w:hAnsi="Times New Roman"/>
          <w:b/>
          <w:color w:val="717070"/>
          <w:sz w:val="28"/>
          <w:szCs w:val="28"/>
        </w:rPr>
        <w:t xml:space="preserve"> </w:t>
      </w:r>
      <w:r w:rsidR="00D4236A">
        <w:rPr>
          <w:b/>
          <w:color w:val="717070"/>
          <w:sz w:val="28"/>
          <w:szCs w:val="28"/>
        </w:rPr>
        <w:t>2018</w:t>
      </w:r>
      <w:r w:rsidRPr="005334CA">
        <w:rPr>
          <w:b/>
          <w:color w:val="717070"/>
          <w:sz w:val="28"/>
          <w:szCs w:val="28"/>
        </w:rPr>
        <w:t>»</w:t>
      </w:r>
    </w:p>
    <w:p w:rsidR="004906A2" w:rsidRDefault="009A0529">
      <w:pPr>
        <w:pStyle w:val="a4"/>
        <w:rPr>
          <w:color w:val="717070"/>
          <w:sz w:val="30"/>
          <w:szCs w:val="30"/>
        </w:rPr>
      </w:pPr>
      <w:r>
        <w:rPr>
          <w:color w:val="717070"/>
          <w:sz w:val="30"/>
          <w:szCs w:val="30"/>
        </w:rPr>
        <w:t> </w:t>
      </w:r>
    </w:p>
    <w:p w:rsidR="004906A2" w:rsidRPr="005334CA" w:rsidRDefault="009A0529" w:rsidP="006A10D8">
      <w:pPr>
        <w:pStyle w:val="a4"/>
        <w:numPr>
          <w:ilvl w:val="0"/>
          <w:numId w:val="1"/>
        </w:numPr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ОБЩИЕ ПОЛОЖЕНИЯ</w:t>
      </w:r>
    </w:p>
    <w:p w:rsidR="006A10D8" w:rsidRPr="005334CA" w:rsidRDefault="006A10D8" w:rsidP="006A10D8">
      <w:pPr>
        <w:pStyle w:val="a4"/>
        <w:ind w:left="885"/>
        <w:rPr>
          <w:rFonts w:ascii="Times New Roman" w:hAnsi="Times New Roman"/>
          <w:color w:val="717070"/>
          <w:sz w:val="24"/>
          <w:szCs w:val="24"/>
        </w:rPr>
      </w:pPr>
    </w:p>
    <w:p w:rsidR="005334CA" w:rsidRPr="005334CA" w:rsidRDefault="008B55C5" w:rsidP="005334CA">
      <w:pPr>
        <w:pStyle w:val="a4"/>
        <w:numPr>
          <w:ilvl w:val="1"/>
          <w:numId w:val="1"/>
        </w:num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Всероссийские </w:t>
      </w:r>
      <w:proofErr w:type="spellStart"/>
      <w:r w:rsidR="006A10D8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Моноколесные</w:t>
      </w:r>
      <w:proofErr w:type="spellEnd"/>
      <w:r w:rsidR="006A10D8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Соревнования</w:t>
      </w:r>
      <w:r w:rsidR="009A0529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5334CA" w:rsidRDefault="005334CA" w:rsidP="005334CA">
      <w:pPr>
        <w:pStyle w:val="a4"/>
        <w:ind w:left="165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      </w:t>
      </w:r>
      <w:r w:rsidR="00D4236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«</w:t>
      </w:r>
      <w:proofErr w:type="spellStart"/>
      <w:r w:rsidR="00D4236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МоноДрайв</w:t>
      </w:r>
      <w:proofErr w:type="spellEnd"/>
      <w:r w:rsidR="00D4236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</w:t>
      </w:r>
      <w:r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2</w:t>
      </w:r>
      <w:r w:rsidR="00D4236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018</w:t>
      </w:r>
      <w:r w:rsidR="009A0529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»</w:t>
      </w:r>
      <w:r w:rsidR="009A0529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 </w:t>
      </w:r>
      <w:r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проводятся на основании данного </w:t>
      </w:r>
      <w:r w:rsidR="0098505A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Положения</w:t>
      </w:r>
      <w:r w:rsidR="004F4398" w:rsidRPr="005334C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4F4398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и Правил </w:t>
      </w:r>
    </w:p>
    <w:p w:rsidR="004906A2" w:rsidRPr="005334CA" w:rsidRDefault="005334CA" w:rsidP="005334CA">
      <w:pPr>
        <w:pStyle w:val="a4"/>
        <w:ind w:left="165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        </w:t>
      </w:r>
      <w:r w:rsidR="004F4398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состязаний</w:t>
      </w:r>
    </w:p>
    <w:p w:rsidR="004906A2" w:rsidRPr="005334CA" w:rsidRDefault="009A0529" w:rsidP="004F4398">
      <w:pPr>
        <w:pStyle w:val="a4"/>
        <w:jc w:val="both"/>
        <w:rPr>
          <w:b/>
          <w:color w:val="808080" w:themeColor="background1" w:themeShade="80"/>
          <w:sz w:val="24"/>
          <w:szCs w:val="24"/>
        </w:rPr>
      </w:pPr>
      <w:r w:rsidRPr="005334CA">
        <w:rPr>
          <w:b/>
          <w:color w:val="808080" w:themeColor="background1" w:themeShade="80"/>
          <w:sz w:val="24"/>
          <w:szCs w:val="24"/>
        </w:rPr>
        <w:t xml:space="preserve">1.2. </w:t>
      </w:r>
      <w:proofErr w:type="spellStart"/>
      <w:r w:rsidRPr="005334CA">
        <w:rPr>
          <w:b/>
          <w:color w:val="808080" w:themeColor="background1" w:themeShade="80"/>
          <w:sz w:val="24"/>
          <w:szCs w:val="24"/>
        </w:rPr>
        <w:t>Моноколесные</w:t>
      </w:r>
      <w:proofErr w:type="spellEnd"/>
      <w:r w:rsidRPr="005334CA">
        <w:rPr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proofErr w:type="gramStart"/>
      <w:r w:rsidRPr="005334CA">
        <w:rPr>
          <w:b/>
          <w:color w:val="808080" w:themeColor="background1" w:themeShade="80"/>
          <w:sz w:val="24"/>
          <w:szCs w:val="24"/>
        </w:rPr>
        <w:t>C</w:t>
      </w:r>
      <w:proofErr w:type="gramEnd"/>
      <w:r w:rsidRPr="005334CA">
        <w:rPr>
          <w:b/>
          <w:color w:val="808080" w:themeColor="background1" w:themeShade="80"/>
          <w:sz w:val="24"/>
          <w:szCs w:val="24"/>
        </w:rPr>
        <w:t>оревнования</w:t>
      </w:r>
      <w:proofErr w:type="spellEnd"/>
      <w:r w:rsidRPr="005334CA">
        <w:rPr>
          <w:b/>
          <w:color w:val="808080" w:themeColor="background1" w:themeShade="80"/>
          <w:sz w:val="24"/>
          <w:szCs w:val="24"/>
        </w:rPr>
        <w:t xml:space="preserve"> проводятся в целях:</w:t>
      </w:r>
    </w:p>
    <w:p w:rsidR="004906A2" w:rsidRPr="005334CA" w:rsidRDefault="009A0529" w:rsidP="004F4398">
      <w:pPr>
        <w:pStyle w:val="a4"/>
        <w:numPr>
          <w:ilvl w:val="0"/>
          <w:numId w:val="2"/>
        </w:numPr>
        <w:jc w:val="both"/>
        <w:rPr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 xml:space="preserve">популяризации </w:t>
      </w:r>
      <w:r w:rsidR="006A10D8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технических видов</w:t>
      </w:r>
      <w:r w:rsidRPr="005334CA">
        <w:rPr>
          <w:color w:val="808080" w:themeColor="background1" w:themeShade="80"/>
          <w:sz w:val="24"/>
          <w:szCs w:val="24"/>
        </w:rPr>
        <w:t xml:space="preserve"> спорта;</w:t>
      </w:r>
    </w:p>
    <w:p w:rsidR="004906A2" w:rsidRPr="005334CA" w:rsidRDefault="009A0529" w:rsidP="004F4398">
      <w:pPr>
        <w:pStyle w:val="a4"/>
        <w:numPr>
          <w:ilvl w:val="0"/>
          <w:numId w:val="2"/>
        </w:numPr>
        <w:jc w:val="both"/>
        <w:rPr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>привлечения молодежи к занятиям спортом;</w:t>
      </w:r>
    </w:p>
    <w:p w:rsidR="004906A2" w:rsidRPr="005334CA" w:rsidRDefault="009A0529" w:rsidP="004F4398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>объединения профессионалов и любителей, сплочения поколений, независимо от их национальности, религиозных и политических убеждений</w:t>
      </w:r>
    </w:p>
    <w:p w:rsidR="004906A2" w:rsidRPr="005334CA" w:rsidRDefault="009A0529" w:rsidP="004F4398">
      <w:pPr>
        <w:pStyle w:val="a4"/>
        <w:jc w:val="both"/>
        <w:rPr>
          <w:b/>
          <w:color w:val="808080" w:themeColor="background1" w:themeShade="80"/>
          <w:sz w:val="24"/>
          <w:szCs w:val="24"/>
        </w:rPr>
      </w:pPr>
      <w:r w:rsidRPr="005334CA">
        <w:rPr>
          <w:b/>
          <w:color w:val="808080" w:themeColor="background1" w:themeShade="80"/>
          <w:sz w:val="24"/>
          <w:szCs w:val="24"/>
        </w:rPr>
        <w:t>1.3. Задачи проведения соревнований:</w:t>
      </w:r>
    </w:p>
    <w:p w:rsidR="004906A2" w:rsidRPr="005334CA" w:rsidRDefault="009A0529" w:rsidP="004F4398">
      <w:pPr>
        <w:pStyle w:val="a4"/>
        <w:numPr>
          <w:ilvl w:val="0"/>
          <w:numId w:val="3"/>
        </w:numPr>
        <w:jc w:val="both"/>
        <w:rPr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>популяризация здорового образа жизни;</w:t>
      </w:r>
    </w:p>
    <w:p w:rsidR="004906A2" w:rsidRPr="005334CA" w:rsidRDefault="009A0529" w:rsidP="004F4398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>привлечения заинтересованных данным видом спорта из других городов России и стран;</w:t>
      </w:r>
    </w:p>
    <w:p w:rsidR="004906A2" w:rsidRPr="005334CA" w:rsidRDefault="009A0529" w:rsidP="004F4398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>обмена опытом между участниками соревнований</w:t>
      </w:r>
      <w:r w:rsidR="006A10D8" w:rsidRPr="005334CA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</w:p>
    <w:p w:rsidR="004906A2" w:rsidRPr="005334CA" w:rsidRDefault="009A0529" w:rsidP="004F4398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>предоставление спортсменам возможности приобрести дополнительный соревновательный опыт</w:t>
      </w:r>
    </w:p>
    <w:p w:rsidR="00FE7850" w:rsidRPr="005334CA" w:rsidRDefault="00FE7850" w:rsidP="004F4398">
      <w:pPr>
        <w:pStyle w:val="a4"/>
        <w:jc w:val="both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1.4. </w:t>
      </w:r>
      <w:r w:rsidRPr="005334CA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r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Судейство:</w:t>
      </w:r>
    </w:p>
    <w:p w:rsidR="00FE7850" w:rsidRPr="005334CA" w:rsidRDefault="00FE7850" w:rsidP="004F4398">
      <w:pPr>
        <w:pStyle w:val="a5"/>
        <w:numPr>
          <w:ilvl w:val="0"/>
          <w:numId w:val="4"/>
        </w:numPr>
        <w:jc w:val="both"/>
        <w:rPr>
          <w:color w:val="808080" w:themeColor="background1" w:themeShade="80"/>
          <w:lang w:val="ru-RU"/>
        </w:rPr>
      </w:pPr>
      <w:r w:rsidRPr="005334CA">
        <w:rPr>
          <w:rFonts w:asciiTheme="minorHAnsi" w:hAnsiTheme="minorHAnsi"/>
          <w:color w:val="808080" w:themeColor="background1" w:themeShade="80"/>
          <w:lang w:val="ru-RU"/>
        </w:rPr>
        <w:t>общее руководство судейством осуществляет главный судья соревнований</w:t>
      </w:r>
      <w:r w:rsidRPr="005334CA">
        <w:rPr>
          <w:color w:val="808080" w:themeColor="background1" w:themeShade="80"/>
          <w:lang w:val="ru-RU"/>
        </w:rPr>
        <w:t>,</w:t>
      </w:r>
      <w:r w:rsidRPr="005334CA">
        <w:rPr>
          <w:rFonts w:asciiTheme="minorHAnsi" w:hAnsiTheme="minorHAnsi"/>
          <w:color w:val="808080" w:themeColor="background1" w:themeShade="80"/>
          <w:lang w:val="ru-RU"/>
        </w:rPr>
        <w:t xml:space="preserve"> </w:t>
      </w:r>
    </w:p>
    <w:p w:rsidR="00FE7850" w:rsidRPr="005334CA" w:rsidRDefault="00FE7850" w:rsidP="004F4398">
      <w:pPr>
        <w:pStyle w:val="a5"/>
        <w:numPr>
          <w:ilvl w:val="0"/>
          <w:numId w:val="4"/>
        </w:numPr>
        <w:jc w:val="both"/>
        <w:rPr>
          <w:rFonts w:asciiTheme="minorHAnsi" w:hAnsiTheme="minorHAnsi"/>
          <w:color w:val="808080" w:themeColor="background1" w:themeShade="80"/>
          <w:lang w:val="ru-RU"/>
        </w:rPr>
      </w:pPr>
      <w:r w:rsidRPr="005334CA">
        <w:rPr>
          <w:rFonts w:asciiTheme="minorHAnsi" w:hAnsiTheme="minorHAnsi"/>
          <w:color w:val="808080" w:themeColor="background1" w:themeShade="80"/>
          <w:lang w:val="ru-RU"/>
        </w:rPr>
        <w:t>судейская бригада формируется из: главного судьи, секретаря, заместителя главного судьи и заместителя секретаря</w:t>
      </w:r>
      <w:r w:rsidRPr="005334CA">
        <w:rPr>
          <w:color w:val="808080" w:themeColor="background1" w:themeShade="80"/>
          <w:lang w:val="ru-RU"/>
        </w:rPr>
        <w:t>,</w:t>
      </w:r>
      <w:r w:rsidRPr="005334CA">
        <w:rPr>
          <w:rFonts w:asciiTheme="minorHAnsi" w:hAnsiTheme="minorHAnsi"/>
          <w:color w:val="808080" w:themeColor="background1" w:themeShade="80"/>
          <w:lang w:val="ru-RU"/>
        </w:rPr>
        <w:t xml:space="preserve"> и 6 судей</w:t>
      </w:r>
      <w:r w:rsidR="0098505A" w:rsidRPr="005334CA">
        <w:rPr>
          <w:color w:val="808080" w:themeColor="background1" w:themeShade="80"/>
          <w:lang w:val="ru-RU"/>
        </w:rPr>
        <w:t>-</w:t>
      </w:r>
      <w:r w:rsidR="0098505A" w:rsidRPr="005334CA">
        <w:rPr>
          <w:rFonts w:asciiTheme="minorHAnsi" w:hAnsiTheme="minorHAnsi"/>
          <w:color w:val="808080" w:themeColor="background1" w:themeShade="80"/>
          <w:lang w:val="ru-RU"/>
        </w:rPr>
        <w:t>хронометристов</w:t>
      </w:r>
      <w:r w:rsidRPr="005334CA">
        <w:rPr>
          <w:rFonts w:asciiTheme="minorHAnsi" w:hAnsiTheme="minorHAnsi"/>
          <w:color w:val="808080" w:themeColor="background1" w:themeShade="80"/>
          <w:lang w:val="ru-RU"/>
        </w:rPr>
        <w:t>: оценивают исполнение (технику</w:t>
      </w:r>
      <w:r w:rsidR="0098505A" w:rsidRPr="005334CA">
        <w:rPr>
          <w:rFonts w:asciiTheme="minorHAnsi" w:hAnsiTheme="minorHAnsi"/>
          <w:color w:val="808080" w:themeColor="background1" w:themeShade="80"/>
          <w:lang w:val="ru-RU"/>
        </w:rPr>
        <w:t>)</w:t>
      </w:r>
      <w:r w:rsidR="0098505A" w:rsidRPr="005334CA">
        <w:rPr>
          <w:color w:val="808080" w:themeColor="background1" w:themeShade="80"/>
          <w:lang w:val="ru-RU"/>
        </w:rPr>
        <w:t xml:space="preserve"> </w:t>
      </w:r>
      <w:r w:rsidR="0098505A" w:rsidRPr="005334CA">
        <w:rPr>
          <w:rFonts w:asciiTheme="minorHAnsi" w:hAnsiTheme="minorHAnsi"/>
          <w:color w:val="808080" w:themeColor="background1" w:themeShade="80"/>
          <w:lang w:val="ru-RU"/>
        </w:rPr>
        <w:t>и количественные показатели</w:t>
      </w:r>
    </w:p>
    <w:p w:rsidR="00FE7850" w:rsidRPr="005334CA" w:rsidRDefault="00FE7850" w:rsidP="004F4398">
      <w:pPr>
        <w:jc w:val="both"/>
        <w:rPr>
          <w:rFonts w:asciiTheme="minorHAnsi" w:hAnsiTheme="minorHAnsi"/>
          <w:b/>
          <w:color w:val="808080" w:themeColor="background1" w:themeShade="80"/>
          <w:lang w:val="ru-RU"/>
        </w:rPr>
      </w:pPr>
      <w:r w:rsidRPr="005334CA">
        <w:rPr>
          <w:rFonts w:asciiTheme="minorHAnsi" w:hAnsiTheme="minorHAnsi"/>
          <w:b/>
          <w:color w:val="5F5F5F" w:themeColor="background2" w:themeShade="80"/>
          <w:lang w:val="ru-RU"/>
        </w:rPr>
        <w:t xml:space="preserve">1.5. </w:t>
      </w:r>
      <w:r w:rsidRPr="005334CA">
        <w:rPr>
          <w:rFonts w:asciiTheme="minorHAnsi" w:hAnsiTheme="minorHAnsi"/>
          <w:b/>
          <w:color w:val="808080" w:themeColor="background1" w:themeShade="80"/>
          <w:lang w:val="ru-RU"/>
        </w:rPr>
        <w:t>Оценка исполнения заездов:</w:t>
      </w:r>
    </w:p>
    <w:p w:rsidR="0085740A" w:rsidRPr="005334CA" w:rsidRDefault="0085740A" w:rsidP="004F4398">
      <w:pPr>
        <w:pStyle w:val="a5"/>
        <w:numPr>
          <w:ilvl w:val="0"/>
          <w:numId w:val="5"/>
        </w:numPr>
        <w:jc w:val="both"/>
        <w:rPr>
          <w:rFonts w:asciiTheme="minorHAnsi" w:hAnsiTheme="minorHAnsi"/>
          <w:color w:val="808080" w:themeColor="background1" w:themeShade="80"/>
          <w:lang w:val="ru-RU"/>
        </w:rPr>
      </w:pPr>
      <w:r w:rsidRPr="005334CA">
        <w:rPr>
          <w:rFonts w:asciiTheme="minorHAnsi" w:hAnsiTheme="minorHAnsi"/>
          <w:color w:val="808080" w:themeColor="background1" w:themeShade="80"/>
          <w:lang w:val="ru-RU"/>
        </w:rPr>
        <w:t>судьи оценивают качество исполнения в сравнении с идеально возможным вариантом</w:t>
      </w:r>
      <w:r w:rsidRPr="005334CA">
        <w:rPr>
          <w:color w:val="808080" w:themeColor="background1" w:themeShade="80"/>
          <w:lang w:val="ru-RU"/>
        </w:rPr>
        <w:t>,</w:t>
      </w:r>
      <w:r w:rsidRPr="005334CA">
        <w:rPr>
          <w:rFonts w:asciiTheme="minorHAnsi" w:hAnsiTheme="minorHAnsi"/>
          <w:color w:val="808080" w:themeColor="background1" w:themeShade="80"/>
          <w:lang w:val="ru-RU"/>
        </w:rPr>
        <w:t xml:space="preserve"> </w:t>
      </w:r>
    </w:p>
    <w:p w:rsidR="0085740A" w:rsidRPr="005334CA" w:rsidRDefault="0085740A" w:rsidP="004F4398">
      <w:pPr>
        <w:pStyle w:val="a5"/>
        <w:numPr>
          <w:ilvl w:val="0"/>
          <w:numId w:val="5"/>
        </w:numPr>
        <w:jc w:val="both"/>
        <w:rPr>
          <w:rFonts w:asciiTheme="minorHAnsi" w:hAnsiTheme="minorHAnsi"/>
          <w:color w:val="808080" w:themeColor="background1" w:themeShade="80"/>
          <w:lang w:val="ru-RU"/>
        </w:rPr>
      </w:pPr>
      <w:r w:rsidRPr="005334CA">
        <w:rPr>
          <w:rFonts w:asciiTheme="minorHAnsi" w:hAnsiTheme="minorHAnsi"/>
          <w:color w:val="808080" w:themeColor="background1" w:themeShade="80"/>
          <w:lang w:val="ru-RU"/>
        </w:rPr>
        <w:t>количество баллов, набранное каждым участником, заносится в таблицы по квалификационным заездам</w:t>
      </w:r>
      <w:r w:rsidRPr="005334CA">
        <w:rPr>
          <w:color w:val="808080" w:themeColor="background1" w:themeShade="80"/>
          <w:lang w:val="ru-RU"/>
        </w:rPr>
        <w:t>,</w:t>
      </w:r>
    </w:p>
    <w:p w:rsidR="00FE7850" w:rsidRPr="005334CA" w:rsidRDefault="0085740A" w:rsidP="004F4398">
      <w:pPr>
        <w:pStyle w:val="a5"/>
        <w:numPr>
          <w:ilvl w:val="0"/>
          <w:numId w:val="5"/>
        </w:numPr>
        <w:jc w:val="both"/>
        <w:rPr>
          <w:rFonts w:asciiTheme="minorHAnsi" w:hAnsiTheme="minorHAnsi"/>
          <w:color w:val="808080" w:themeColor="background1" w:themeShade="80"/>
          <w:lang w:val="ru-RU"/>
        </w:rPr>
      </w:pPr>
      <w:r w:rsidRPr="005334CA">
        <w:rPr>
          <w:rFonts w:asciiTheme="minorHAnsi" w:hAnsiTheme="minorHAnsi"/>
          <w:color w:val="808080" w:themeColor="background1" w:themeShade="80"/>
          <w:lang w:val="ru-RU"/>
        </w:rPr>
        <w:t>в случае равенства баллов у двух и более участников в отдельном заезде, проводится повторный заезд этих участников</w:t>
      </w:r>
    </w:p>
    <w:p w:rsidR="0085740A" w:rsidRPr="005334CA" w:rsidRDefault="0085740A" w:rsidP="004F4398">
      <w:pPr>
        <w:jc w:val="both"/>
        <w:rPr>
          <w:rFonts w:asciiTheme="minorHAnsi" w:hAnsiTheme="minorHAnsi"/>
          <w:b/>
          <w:color w:val="808080" w:themeColor="background1" w:themeShade="80"/>
          <w:lang w:val="ru-RU"/>
        </w:rPr>
      </w:pPr>
      <w:r w:rsidRPr="005334CA">
        <w:rPr>
          <w:rFonts w:asciiTheme="minorHAnsi" w:hAnsiTheme="minorHAnsi"/>
          <w:b/>
          <w:color w:val="808080" w:themeColor="background1" w:themeShade="80"/>
          <w:lang w:val="ru-RU"/>
        </w:rPr>
        <w:t>1.6. Условия подачи протестов:</w:t>
      </w:r>
    </w:p>
    <w:p w:rsidR="0085740A" w:rsidRPr="005334CA" w:rsidRDefault="0085740A" w:rsidP="004F4398">
      <w:pPr>
        <w:pStyle w:val="a6"/>
        <w:numPr>
          <w:ilvl w:val="0"/>
          <w:numId w:val="6"/>
        </w:numPr>
        <w:jc w:val="both"/>
        <w:rPr>
          <w:rFonts w:asciiTheme="minorHAnsi" w:hAnsiTheme="minorHAnsi"/>
          <w:color w:val="808080" w:themeColor="background1" w:themeShade="80"/>
          <w:szCs w:val="24"/>
          <w:lang w:eastAsia="ru-RU"/>
        </w:rPr>
      </w:pPr>
      <w:r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>протест подается участником соревнований в ходе проведения соревнований,  до объявления окончательных результатов,</w:t>
      </w:r>
    </w:p>
    <w:p w:rsidR="0085740A" w:rsidRPr="005334CA" w:rsidRDefault="0085740A" w:rsidP="004F4398">
      <w:pPr>
        <w:pStyle w:val="a6"/>
        <w:numPr>
          <w:ilvl w:val="0"/>
          <w:numId w:val="6"/>
        </w:numPr>
        <w:jc w:val="both"/>
        <w:rPr>
          <w:rFonts w:asciiTheme="minorHAnsi" w:hAnsiTheme="minorHAnsi"/>
          <w:color w:val="808080" w:themeColor="background1" w:themeShade="80"/>
          <w:szCs w:val="24"/>
          <w:lang w:eastAsia="ru-RU"/>
        </w:rPr>
      </w:pPr>
      <w:r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>не принимаются к рассмотрению:</w:t>
      </w:r>
    </w:p>
    <w:p w:rsidR="0085740A" w:rsidRPr="005334CA" w:rsidRDefault="0085740A" w:rsidP="004F4398">
      <w:pPr>
        <w:pStyle w:val="a6"/>
        <w:ind w:firstLine="720"/>
        <w:jc w:val="both"/>
        <w:rPr>
          <w:rFonts w:asciiTheme="minorHAnsi" w:hAnsiTheme="minorHAnsi"/>
          <w:color w:val="808080" w:themeColor="background1" w:themeShade="80"/>
          <w:szCs w:val="24"/>
          <w:lang w:eastAsia="ru-RU"/>
        </w:rPr>
      </w:pPr>
      <w:r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>- несвоевременно поданные протесты;</w:t>
      </w:r>
    </w:p>
    <w:p w:rsidR="0085740A" w:rsidRPr="005334CA" w:rsidRDefault="0085740A" w:rsidP="004F4398">
      <w:pPr>
        <w:pStyle w:val="a6"/>
        <w:ind w:firstLine="720"/>
        <w:jc w:val="both"/>
        <w:rPr>
          <w:rFonts w:asciiTheme="minorHAnsi" w:hAnsiTheme="minorHAnsi"/>
          <w:color w:val="808080" w:themeColor="background1" w:themeShade="80"/>
          <w:szCs w:val="24"/>
          <w:lang w:eastAsia="ru-RU"/>
        </w:rPr>
      </w:pPr>
      <w:r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>- протесты на качество судейства.</w:t>
      </w:r>
    </w:p>
    <w:p w:rsidR="0085740A" w:rsidRPr="005334CA" w:rsidRDefault="007E4655" w:rsidP="004F4398">
      <w:pPr>
        <w:pStyle w:val="a6"/>
        <w:numPr>
          <w:ilvl w:val="0"/>
          <w:numId w:val="7"/>
        </w:numPr>
        <w:jc w:val="both"/>
        <w:rPr>
          <w:rFonts w:asciiTheme="minorHAnsi" w:hAnsiTheme="minorHAnsi"/>
          <w:color w:val="808080" w:themeColor="background1" w:themeShade="80"/>
          <w:szCs w:val="24"/>
        </w:rPr>
      </w:pPr>
      <w:r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>г</w:t>
      </w:r>
      <w:r w:rsidR="0085740A"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>лавная судейская коллегия рассматривает протест и выносит</w:t>
      </w:r>
      <w:r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 xml:space="preserve"> </w:t>
      </w:r>
      <w:r w:rsidR="0085740A" w:rsidRPr="005334CA">
        <w:rPr>
          <w:rFonts w:asciiTheme="minorHAnsi" w:hAnsiTheme="minorHAnsi"/>
          <w:color w:val="808080" w:themeColor="background1" w:themeShade="80"/>
          <w:szCs w:val="24"/>
          <w:lang w:eastAsia="ru-RU"/>
        </w:rPr>
        <w:t>Решение до церемонии награждения победителей и призеров по заездам</w:t>
      </w:r>
    </w:p>
    <w:p w:rsidR="00FE7850" w:rsidRPr="005334CA" w:rsidRDefault="00FE7850" w:rsidP="00FE7850">
      <w:pPr>
        <w:pStyle w:val="a4"/>
        <w:rPr>
          <w:rFonts w:asciiTheme="minorHAnsi" w:hAnsiTheme="minorHAnsi"/>
          <w:color w:val="808080" w:themeColor="background1" w:themeShade="80"/>
          <w:sz w:val="24"/>
          <w:szCs w:val="24"/>
        </w:rPr>
      </w:pPr>
    </w:p>
    <w:p w:rsidR="004906A2" w:rsidRPr="005334CA" w:rsidRDefault="009A0529">
      <w:pPr>
        <w:pStyle w:val="a4"/>
        <w:rPr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 </w:t>
      </w:r>
    </w:p>
    <w:p w:rsidR="004906A2" w:rsidRPr="005334CA" w:rsidRDefault="009A0529" w:rsidP="006A10D8">
      <w:pPr>
        <w:pStyle w:val="a4"/>
        <w:numPr>
          <w:ilvl w:val="0"/>
          <w:numId w:val="1"/>
        </w:numPr>
        <w:rPr>
          <w:rFonts w:ascii="Times New Roman" w:hAnsi="Times New Roman"/>
          <w:b/>
          <w:color w:val="717070"/>
          <w:sz w:val="24"/>
          <w:szCs w:val="24"/>
        </w:rPr>
      </w:pPr>
      <w:r w:rsidRPr="005334CA">
        <w:rPr>
          <w:b/>
          <w:color w:val="717070"/>
          <w:sz w:val="24"/>
          <w:szCs w:val="24"/>
        </w:rPr>
        <w:t>ПРАВА И ОБЯЗАННОСТИ ОРГАНИЗАТОРОВ</w:t>
      </w:r>
    </w:p>
    <w:p w:rsidR="006A10D8" w:rsidRPr="005334CA" w:rsidRDefault="006A10D8" w:rsidP="006A10D8">
      <w:pPr>
        <w:pStyle w:val="a4"/>
        <w:ind w:left="885"/>
        <w:rPr>
          <w:rFonts w:ascii="Times New Roman" w:hAnsi="Times New Roman"/>
          <w:color w:val="717070"/>
          <w:sz w:val="24"/>
          <w:szCs w:val="24"/>
        </w:rPr>
      </w:pPr>
    </w:p>
    <w:p w:rsidR="006A10D8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 xml:space="preserve">Общее руководство организацией и проведением </w:t>
      </w:r>
      <w:r w:rsidR="002E6DCF" w:rsidRPr="005334CA">
        <w:rPr>
          <w:color w:val="717070"/>
          <w:sz w:val="24"/>
          <w:szCs w:val="24"/>
        </w:rPr>
        <w:t>соревнований осуществля</w:t>
      </w:r>
      <w:r w:rsidR="002E6DCF" w:rsidRPr="005334CA">
        <w:rPr>
          <w:rFonts w:asciiTheme="minorHAnsi" w:hAnsiTheme="minorHAnsi"/>
          <w:color w:val="717070"/>
          <w:sz w:val="24"/>
          <w:szCs w:val="24"/>
        </w:rPr>
        <w:t>ю</w:t>
      </w:r>
      <w:r w:rsidRPr="005334CA">
        <w:rPr>
          <w:color w:val="717070"/>
          <w:sz w:val="24"/>
          <w:szCs w:val="24"/>
        </w:rPr>
        <w:t>т</w:t>
      </w:r>
      <w:r w:rsidR="00087A6D">
        <w:rPr>
          <w:color w:val="717070"/>
          <w:sz w:val="24"/>
          <w:szCs w:val="24"/>
        </w:rPr>
        <w:t xml:space="preserve"> компания «</w:t>
      </w:r>
      <w:proofErr w:type="spellStart"/>
      <w:r w:rsidR="00087A6D">
        <w:rPr>
          <w:color w:val="717070"/>
          <w:sz w:val="24"/>
          <w:szCs w:val="24"/>
          <w:lang w:val="en-US"/>
        </w:rPr>
        <w:t>MonoDrive</w:t>
      </w:r>
      <w:proofErr w:type="spellEnd"/>
      <w:r w:rsidR="00087A6D">
        <w:rPr>
          <w:color w:val="717070"/>
          <w:sz w:val="24"/>
          <w:szCs w:val="24"/>
        </w:rPr>
        <w:t>»</w:t>
      </w:r>
      <w:r w:rsidR="008B55C5" w:rsidRPr="005334CA">
        <w:rPr>
          <w:color w:val="717070"/>
          <w:sz w:val="24"/>
          <w:szCs w:val="24"/>
        </w:rPr>
        <w:t xml:space="preserve"> и </w:t>
      </w:r>
      <w:r w:rsidR="004F4398" w:rsidRPr="005334CA">
        <w:rPr>
          <w:rFonts w:asciiTheme="minorHAnsi" w:hAnsiTheme="minorHAnsi"/>
          <w:color w:val="717070"/>
          <w:sz w:val="24"/>
          <w:szCs w:val="24"/>
        </w:rPr>
        <w:t>ГБОУ</w:t>
      </w:r>
      <w:r w:rsidR="004F4398" w:rsidRPr="005334CA">
        <w:rPr>
          <w:rFonts w:ascii="Times New Roman" w:hAnsi="Times New Roman"/>
          <w:color w:val="717070"/>
          <w:sz w:val="24"/>
          <w:szCs w:val="24"/>
        </w:rPr>
        <w:t xml:space="preserve"> </w:t>
      </w:r>
      <w:r w:rsidR="008B55C5" w:rsidRPr="005334CA">
        <w:rPr>
          <w:color w:val="717070"/>
          <w:sz w:val="24"/>
          <w:szCs w:val="24"/>
        </w:rPr>
        <w:t xml:space="preserve">ММТ им </w:t>
      </w:r>
      <w:proofErr w:type="spellStart"/>
      <w:r w:rsidR="008B55C5" w:rsidRPr="005334CA">
        <w:rPr>
          <w:color w:val="717070"/>
          <w:sz w:val="24"/>
          <w:szCs w:val="24"/>
        </w:rPr>
        <w:t>Л.Б.Красина</w:t>
      </w:r>
      <w:proofErr w:type="spellEnd"/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 xml:space="preserve">Непосредственное руководство </w:t>
      </w:r>
      <w:r w:rsidR="004F4398" w:rsidRPr="005334CA">
        <w:rPr>
          <w:rFonts w:asciiTheme="minorHAnsi" w:hAnsiTheme="minorHAnsi"/>
          <w:color w:val="717070"/>
          <w:sz w:val="24"/>
          <w:szCs w:val="24"/>
        </w:rPr>
        <w:t xml:space="preserve">технической </w:t>
      </w:r>
      <w:r w:rsidRPr="005334CA">
        <w:rPr>
          <w:rFonts w:asciiTheme="minorHAnsi" w:hAnsiTheme="minorHAnsi"/>
          <w:color w:val="717070"/>
          <w:sz w:val="24"/>
          <w:szCs w:val="24"/>
        </w:rPr>
        <w:t xml:space="preserve">организацией мероприятия </w:t>
      </w:r>
      <w:r w:rsidR="00CA3F78" w:rsidRPr="005334CA">
        <w:rPr>
          <w:rFonts w:asciiTheme="minorHAnsi" w:hAnsiTheme="minorHAnsi"/>
          <w:color w:val="717070"/>
          <w:sz w:val="24"/>
          <w:szCs w:val="24"/>
        </w:rPr>
        <w:t>осуществляет</w:t>
      </w:r>
      <w:r w:rsidR="004F4398" w:rsidRPr="005334CA">
        <w:rPr>
          <w:rFonts w:asciiTheme="minorHAnsi" w:hAnsiTheme="minorHAnsi"/>
          <w:color w:val="717070"/>
          <w:sz w:val="24"/>
          <w:szCs w:val="24"/>
        </w:rPr>
        <w:t xml:space="preserve"> компания</w:t>
      </w:r>
      <w:r w:rsidR="00CA3F78" w:rsidRPr="005334CA">
        <w:rPr>
          <w:rFonts w:asciiTheme="minorHAnsi" w:hAnsiTheme="minorHAnsi"/>
          <w:color w:val="717070"/>
          <w:sz w:val="24"/>
          <w:szCs w:val="24"/>
        </w:rPr>
        <w:t xml:space="preserve"> </w:t>
      </w:r>
      <w:r w:rsidR="00087A6D">
        <w:rPr>
          <w:rFonts w:asciiTheme="minorHAnsi" w:hAnsiTheme="minorHAnsi"/>
          <w:color w:val="717070"/>
          <w:sz w:val="24"/>
          <w:szCs w:val="24"/>
        </w:rPr>
        <w:t>«</w:t>
      </w:r>
      <w:proofErr w:type="spellStart"/>
      <w:r w:rsidR="00087A6D">
        <w:rPr>
          <w:rFonts w:asciiTheme="minorHAnsi" w:hAnsiTheme="minorHAnsi"/>
          <w:color w:val="717070"/>
          <w:sz w:val="24"/>
          <w:szCs w:val="24"/>
          <w:lang w:val="en-US"/>
        </w:rPr>
        <w:t>MonoDrive</w:t>
      </w:r>
      <w:proofErr w:type="spellEnd"/>
      <w:r w:rsidR="00087A6D">
        <w:rPr>
          <w:rFonts w:asciiTheme="minorHAnsi" w:hAnsiTheme="minorHAnsi"/>
          <w:color w:val="717070"/>
          <w:sz w:val="24"/>
          <w:szCs w:val="24"/>
        </w:rPr>
        <w:t>»</w:t>
      </w: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Theme="minorHAnsi" w:hAnsiTheme="minorHAnsi" w:cstheme="minorHAnsi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Непосредственное проведение соревнований возлагается на</w:t>
      </w:r>
      <w:r w:rsidR="005334CA" w:rsidRPr="005334CA">
        <w:rPr>
          <w:color w:val="717070"/>
          <w:sz w:val="24"/>
          <w:szCs w:val="24"/>
        </w:rPr>
        <w:t xml:space="preserve"> </w:t>
      </w:r>
      <w:r w:rsidR="00CA3F78" w:rsidRPr="005334CA">
        <w:rPr>
          <w:rFonts w:asciiTheme="minorHAnsi" w:hAnsiTheme="minorHAnsi" w:cstheme="minorHAnsi"/>
          <w:color w:val="717070"/>
          <w:sz w:val="24"/>
          <w:szCs w:val="24"/>
        </w:rPr>
        <w:t>Главную судейскую коллегию</w:t>
      </w: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lastRenderedPageBreak/>
        <w:t>Ответственность за соблюдения правил проведения соревнований и соответствие класс</w:t>
      </w:r>
      <w:r w:rsidR="006A10D8" w:rsidRPr="005334CA">
        <w:rPr>
          <w:color w:val="717070"/>
          <w:sz w:val="24"/>
          <w:szCs w:val="24"/>
        </w:rPr>
        <w:t xml:space="preserve">ификации участников настоящему </w:t>
      </w:r>
      <w:r w:rsidR="006A10D8" w:rsidRPr="005334CA">
        <w:rPr>
          <w:rFonts w:asciiTheme="minorHAnsi" w:hAnsiTheme="minorHAnsi"/>
          <w:color w:val="717070"/>
          <w:sz w:val="24"/>
          <w:szCs w:val="24"/>
        </w:rPr>
        <w:t>П</w:t>
      </w:r>
      <w:r w:rsidRPr="005334CA">
        <w:rPr>
          <w:color w:val="717070"/>
          <w:sz w:val="24"/>
          <w:szCs w:val="24"/>
        </w:rPr>
        <w:t xml:space="preserve">оложению, возлагается на </w:t>
      </w:r>
      <w:r w:rsidR="00CA3F78" w:rsidRPr="005334CA">
        <w:rPr>
          <w:rFonts w:asciiTheme="minorHAnsi" w:hAnsiTheme="minorHAnsi"/>
          <w:color w:val="717070"/>
          <w:sz w:val="24"/>
          <w:szCs w:val="24"/>
        </w:rPr>
        <w:t>Баранова С.Ф.</w:t>
      </w:r>
    </w:p>
    <w:p w:rsidR="006A10D8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Первая медицинская помощь участникам соревнований оказывается медицинским</w:t>
      </w:r>
      <w:r w:rsidRPr="005334CA">
        <w:rPr>
          <w:rFonts w:asciiTheme="minorHAnsi" w:hAnsiTheme="minorHAnsi"/>
          <w:color w:val="717070"/>
          <w:sz w:val="24"/>
          <w:szCs w:val="24"/>
        </w:rPr>
        <w:t xml:space="preserve"> работником</w:t>
      </w:r>
      <w:r w:rsidR="002E6DCF" w:rsidRPr="005334CA">
        <w:rPr>
          <w:rFonts w:ascii="Times New Roman" w:hAnsi="Times New Roman"/>
          <w:color w:val="717070"/>
          <w:sz w:val="24"/>
          <w:szCs w:val="24"/>
        </w:rPr>
        <w:t>.</w:t>
      </w:r>
      <w:r w:rsidRPr="005334CA">
        <w:rPr>
          <w:color w:val="717070"/>
          <w:sz w:val="24"/>
          <w:szCs w:val="24"/>
        </w:rPr>
        <w:t xml:space="preserve"> </w:t>
      </w:r>
    </w:p>
    <w:p w:rsidR="004906A2" w:rsidRPr="005334CA" w:rsidRDefault="009A0529" w:rsidP="004F4398">
      <w:pPr>
        <w:pStyle w:val="a4"/>
        <w:pBdr>
          <w:top w:val="none" w:sz="0" w:space="0" w:color="auto"/>
        </w:pBdr>
        <w:ind w:left="885"/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Организаторы соревнований не несут ответственности за травмы и ущерб здоровью, полученные участниками соревнований. Данная ответственность</w:t>
      </w:r>
      <w:r w:rsidR="002E6DCF" w:rsidRPr="005334CA">
        <w:rPr>
          <w:rFonts w:ascii="Times New Roman" w:hAnsi="Times New Roman"/>
          <w:color w:val="717070"/>
          <w:sz w:val="24"/>
          <w:szCs w:val="24"/>
        </w:rPr>
        <w:t xml:space="preserve"> </w:t>
      </w:r>
      <w:r w:rsidRPr="005334CA">
        <w:rPr>
          <w:color w:val="717070"/>
          <w:sz w:val="24"/>
          <w:szCs w:val="24"/>
        </w:rPr>
        <w:t xml:space="preserve">возлагается на самих участников соревнований, и </w:t>
      </w:r>
      <w:r w:rsidR="000F741B" w:rsidRPr="005334CA">
        <w:rPr>
          <w:color w:val="717070"/>
          <w:sz w:val="24"/>
          <w:szCs w:val="24"/>
        </w:rPr>
        <w:t>их родителей</w:t>
      </w: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334CA">
        <w:rPr>
          <w:color w:val="808080" w:themeColor="background1" w:themeShade="80"/>
          <w:sz w:val="24"/>
          <w:szCs w:val="24"/>
        </w:rPr>
        <w:t>В</w:t>
      </w:r>
      <w:r w:rsidR="004F4398" w:rsidRPr="005334CA">
        <w:rPr>
          <w:color w:val="808080" w:themeColor="background1" w:themeShade="80"/>
          <w:sz w:val="24"/>
          <w:szCs w:val="24"/>
        </w:rPr>
        <w:t xml:space="preserve">ся информация о соревнованиях </w:t>
      </w:r>
      <w:proofErr w:type="gramStart"/>
      <w:r w:rsidR="004F4398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( </w:t>
      </w:r>
      <w:proofErr w:type="gramEnd"/>
      <w:r w:rsidR="004F4398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П</w:t>
      </w:r>
      <w:r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оложение, </w:t>
      </w:r>
      <w:r w:rsidR="004F4398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П</w:t>
      </w:r>
      <w:r w:rsidR="002E6DCF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равила состязаний</w:t>
      </w:r>
      <w:r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,</w:t>
      </w:r>
      <w:r w:rsidR="002E6DCF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результаты и т.п.</w:t>
      </w:r>
      <w:r w:rsidR="004F4398"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Pr="005334CA">
        <w:rPr>
          <w:rFonts w:asciiTheme="minorHAnsi" w:hAnsiTheme="minorHAnsi"/>
          <w:color w:val="808080" w:themeColor="background1" w:themeShade="80"/>
          <w:sz w:val="24"/>
          <w:szCs w:val="24"/>
        </w:rPr>
        <w:t>) размещается</w:t>
      </w:r>
      <w:r w:rsidRPr="005334CA">
        <w:rPr>
          <w:color w:val="808080" w:themeColor="background1" w:themeShade="80"/>
          <w:sz w:val="24"/>
          <w:szCs w:val="24"/>
        </w:rPr>
        <w:t xml:space="preserve"> на официальном сайте проекта</w:t>
      </w:r>
      <w:r w:rsidR="000F741B" w:rsidRPr="005334C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0F741B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Ежегодные </w:t>
      </w:r>
      <w:r w:rsidR="00A42288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Всероссийские</w:t>
      </w:r>
      <w:r w:rsidR="000F741B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="000F741B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моноколесные</w:t>
      </w:r>
      <w:proofErr w:type="spellEnd"/>
      <w:r w:rsidR="000F741B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соревнования «</w:t>
      </w:r>
      <w:proofErr w:type="spellStart"/>
      <w:r w:rsidR="000F741B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МоноДрайв</w:t>
      </w:r>
      <w:proofErr w:type="spellEnd"/>
      <w:r w:rsidR="000F741B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»</w:t>
      </w:r>
      <w:r w:rsidRPr="005334CA">
        <w:rPr>
          <w:color w:val="808080" w:themeColor="background1" w:themeShade="80"/>
          <w:sz w:val="24"/>
          <w:szCs w:val="24"/>
        </w:rPr>
        <w:t xml:space="preserve"> </w:t>
      </w:r>
      <w:hyperlink r:id="rId8" w:history="1"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www</w:t>
        </w:r>
        <w:r w:rsidR="006F19F0" w:rsidRPr="005334CA">
          <w:rPr>
            <w:rStyle w:val="a3"/>
            <w:color w:val="0070C0"/>
            <w:sz w:val="24"/>
            <w:szCs w:val="24"/>
          </w:rPr>
          <w:t>.</w:t>
        </w:r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mono</w:t>
        </w:r>
        <w:r w:rsidR="006F19F0" w:rsidRPr="005334CA">
          <w:rPr>
            <w:rStyle w:val="a3"/>
            <w:color w:val="0070C0"/>
            <w:sz w:val="24"/>
            <w:szCs w:val="24"/>
          </w:rPr>
          <w:t>-</w:t>
        </w:r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drive</w:t>
        </w:r>
        <w:r w:rsidR="006F19F0" w:rsidRPr="005334CA">
          <w:rPr>
            <w:rStyle w:val="a3"/>
            <w:color w:val="0070C0"/>
            <w:sz w:val="24"/>
            <w:szCs w:val="24"/>
          </w:rPr>
          <w:t>.</w:t>
        </w:r>
        <w:proofErr w:type="spellStart"/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0F741B" w:rsidRPr="005334C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906A2" w:rsidRPr="005334CA" w:rsidRDefault="009A0529">
      <w:pPr>
        <w:pStyle w:val="a4"/>
        <w:rPr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 </w:t>
      </w:r>
    </w:p>
    <w:p w:rsidR="004906A2" w:rsidRPr="005334CA" w:rsidRDefault="009A0529" w:rsidP="000F741B">
      <w:pPr>
        <w:pStyle w:val="a4"/>
        <w:numPr>
          <w:ilvl w:val="0"/>
          <w:numId w:val="1"/>
        </w:numPr>
        <w:rPr>
          <w:rFonts w:ascii="Times New Roman" w:hAnsi="Times New Roman"/>
          <w:b/>
          <w:color w:val="717070"/>
          <w:sz w:val="24"/>
          <w:szCs w:val="24"/>
        </w:rPr>
      </w:pPr>
      <w:r w:rsidRPr="005334CA">
        <w:rPr>
          <w:b/>
          <w:color w:val="717070"/>
          <w:sz w:val="24"/>
          <w:szCs w:val="24"/>
        </w:rPr>
        <w:t>ОБЕСПЕЧЕНИЕ БЕЗОПАСНОСТИ УЧАСТНИКОВ И ЗРИТЕЛЕЙ</w:t>
      </w:r>
    </w:p>
    <w:p w:rsidR="000F741B" w:rsidRPr="005334CA" w:rsidRDefault="000F741B" w:rsidP="000F741B">
      <w:pPr>
        <w:pStyle w:val="a4"/>
        <w:ind w:left="885"/>
        <w:rPr>
          <w:rFonts w:ascii="Times New Roman" w:hAnsi="Times New Roman"/>
          <w:color w:val="717070"/>
          <w:sz w:val="24"/>
          <w:szCs w:val="24"/>
        </w:rPr>
      </w:pP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 xml:space="preserve">Участники и гости соревнований обязаны строго соблюдать Правила соревнований и Правила нахождения на территории </w:t>
      </w:r>
      <w:r w:rsidR="000F741B" w:rsidRPr="005334CA">
        <w:rPr>
          <w:rFonts w:asciiTheme="minorHAnsi" w:hAnsiTheme="minorHAnsi"/>
          <w:color w:val="717070"/>
          <w:sz w:val="24"/>
          <w:szCs w:val="24"/>
        </w:rPr>
        <w:t xml:space="preserve">ММТ </w:t>
      </w:r>
      <w:proofErr w:type="spellStart"/>
      <w:r w:rsidR="000F741B" w:rsidRPr="005334CA">
        <w:rPr>
          <w:rFonts w:asciiTheme="minorHAnsi" w:hAnsiTheme="minorHAnsi"/>
          <w:color w:val="717070"/>
          <w:sz w:val="24"/>
          <w:szCs w:val="24"/>
        </w:rPr>
        <w:t>им.Л.Б.Красина</w:t>
      </w:r>
      <w:proofErr w:type="spellEnd"/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Фотографирование спортсменов с применением вспышки во время выступлений запрещено</w:t>
      </w:r>
    </w:p>
    <w:p w:rsidR="004906A2" w:rsidRPr="005334CA" w:rsidRDefault="004F4398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В мест</w:t>
      </w:r>
      <w:r w:rsidRPr="005334CA">
        <w:rPr>
          <w:rFonts w:asciiTheme="minorHAnsi" w:hAnsiTheme="minorHAnsi"/>
          <w:color w:val="717070"/>
          <w:sz w:val="24"/>
          <w:szCs w:val="24"/>
        </w:rPr>
        <w:t>е</w:t>
      </w:r>
      <w:r w:rsidR="009A0529" w:rsidRPr="005334CA">
        <w:rPr>
          <w:rFonts w:asciiTheme="minorHAnsi" w:hAnsiTheme="minorHAnsi"/>
          <w:color w:val="717070"/>
          <w:sz w:val="24"/>
          <w:szCs w:val="24"/>
        </w:rPr>
        <w:t xml:space="preserve"> </w:t>
      </w:r>
      <w:r w:rsidR="009A0529" w:rsidRPr="005334CA">
        <w:rPr>
          <w:color w:val="717070"/>
          <w:sz w:val="24"/>
          <w:szCs w:val="24"/>
        </w:rPr>
        <w:t>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</w:t>
      </w:r>
    </w:p>
    <w:p w:rsidR="000F741B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До соревнований не допускаются лица в не трезвом состоянии</w:t>
      </w:r>
    </w:p>
    <w:p w:rsidR="00185B6D" w:rsidRPr="005334CA" w:rsidRDefault="00185B6D" w:rsidP="004F4398">
      <w:pPr>
        <w:pStyle w:val="a4"/>
        <w:numPr>
          <w:ilvl w:val="1"/>
          <w:numId w:val="1"/>
        </w:numPr>
        <w:jc w:val="both"/>
        <w:rPr>
          <w:rFonts w:asciiTheme="minorHAnsi" w:hAnsiTheme="minorHAnsi"/>
          <w:color w:val="717070"/>
          <w:sz w:val="24"/>
          <w:szCs w:val="24"/>
        </w:rPr>
      </w:pPr>
      <w:r w:rsidRPr="005334CA">
        <w:rPr>
          <w:rFonts w:asciiTheme="minorHAnsi" w:hAnsiTheme="minorHAnsi"/>
          <w:color w:val="717070"/>
          <w:sz w:val="24"/>
          <w:szCs w:val="24"/>
        </w:rPr>
        <w:t xml:space="preserve">На территорию ММТ </w:t>
      </w:r>
      <w:proofErr w:type="spellStart"/>
      <w:r w:rsidRPr="005334CA">
        <w:rPr>
          <w:rFonts w:asciiTheme="minorHAnsi" w:hAnsiTheme="minorHAnsi"/>
          <w:color w:val="717070"/>
          <w:sz w:val="24"/>
          <w:szCs w:val="24"/>
        </w:rPr>
        <w:t>им.Л.Б.Красина</w:t>
      </w:r>
      <w:proofErr w:type="spellEnd"/>
      <w:r w:rsidRPr="005334CA">
        <w:rPr>
          <w:rFonts w:asciiTheme="minorHAnsi" w:hAnsiTheme="minorHAnsi"/>
          <w:color w:val="717070"/>
          <w:sz w:val="24"/>
          <w:szCs w:val="24"/>
        </w:rPr>
        <w:t xml:space="preserve"> строго воспрещается пронос алкогольных напитков</w:t>
      </w:r>
    </w:p>
    <w:p w:rsidR="005334CA" w:rsidRPr="005334CA" w:rsidRDefault="005334CA" w:rsidP="004F4398">
      <w:pPr>
        <w:pStyle w:val="a4"/>
        <w:numPr>
          <w:ilvl w:val="1"/>
          <w:numId w:val="1"/>
        </w:numPr>
        <w:jc w:val="both"/>
        <w:rPr>
          <w:rFonts w:asciiTheme="minorHAnsi" w:hAnsiTheme="minorHAnsi"/>
          <w:color w:val="717070"/>
          <w:sz w:val="24"/>
          <w:szCs w:val="24"/>
        </w:rPr>
      </w:pPr>
      <w:r w:rsidRPr="005334CA">
        <w:rPr>
          <w:rFonts w:asciiTheme="minorHAnsi" w:hAnsiTheme="minorHAnsi"/>
          <w:color w:val="717070"/>
          <w:sz w:val="24"/>
          <w:szCs w:val="24"/>
        </w:rPr>
        <w:t xml:space="preserve">На территории ИИТ им </w:t>
      </w:r>
      <w:proofErr w:type="spellStart"/>
      <w:r w:rsidRPr="005334CA">
        <w:rPr>
          <w:rFonts w:asciiTheme="minorHAnsi" w:hAnsiTheme="minorHAnsi"/>
          <w:color w:val="717070"/>
          <w:sz w:val="24"/>
          <w:szCs w:val="24"/>
        </w:rPr>
        <w:t>Л.Б.Красина</w:t>
      </w:r>
      <w:proofErr w:type="spellEnd"/>
      <w:r w:rsidRPr="005334CA">
        <w:rPr>
          <w:rFonts w:asciiTheme="minorHAnsi" w:hAnsiTheme="minorHAnsi"/>
          <w:color w:val="717070"/>
          <w:sz w:val="24"/>
          <w:szCs w:val="24"/>
        </w:rPr>
        <w:t xml:space="preserve"> воспрещается курение и распитие спиртных напитков</w:t>
      </w:r>
    </w:p>
    <w:p w:rsidR="004906A2" w:rsidRPr="005334CA" w:rsidRDefault="009A0529" w:rsidP="000F741B">
      <w:pPr>
        <w:pStyle w:val="a4"/>
        <w:ind w:left="885"/>
        <w:rPr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 </w:t>
      </w:r>
    </w:p>
    <w:p w:rsidR="004906A2" w:rsidRPr="005334CA" w:rsidRDefault="009A0529" w:rsidP="000F741B">
      <w:pPr>
        <w:pStyle w:val="a4"/>
        <w:numPr>
          <w:ilvl w:val="0"/>
          <w:numId w:val="1"/>
        </w:numPr>
        <w:rPr>
          <w:rFonts w:ascii="Times New Roman" w:hAnsi="Times New Roman"/>
          <w:b/>
          <w:color w:val="717070"/>
          <w:sz w:val="24"/>
          <w:szCs w:val="24"/>
        </w:rPr>
      </w:pPr>
      <w:r w:rsidRPr="005334CA">
        <w:rPr>
          <w:b/>
          <w:color w:val="717070"/>
          <w:sz w:val="24"/>
          <w:szCs w:val="24"/>
        </w:rPr>
        <w:t>ОБЩИЕ СВЕДЕНИЯ</w:t>
      </w:r>
    </w:p>
    <w:p w:rsidR="000F741B" w:rsidRPr="005334CA" w:rsidRDefault="000F741B" w:rsidP="000F741B">
      <w:pPr>
        <w:pStyle w:val="a4"/>
        <w:ind w:left="885"/>
        <w:rPr>
          <w:rFonts w:ascii="Times New Roman" w:hAnsi="Times New Roman"/>
          <w:color w:val="717070"/>
          <w:sz w:val="24"/>
          <w:szCs w:val="24"/>
        </w:rPr>
      </w:pPr>
    </w:p>
    <w:p w:rsidR="004906A2" w:rsidRPr="005334CA" w:rsidRDefault="009A0529" w:rsidP="004F4398">
      <w:pPr>
        <w:pStyle w:val="a4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334CA">
        <w:rPr>
          <w:color w:val="717070"/>
          <w:sz w:val="24"/>
          <w:szCs w:val="24"/>
        </w:rPr>
        <w:t xml:space="preserve">4.1. </w:t>
      </w:r>
      <w:r w:rsidR="005334CA" w:rsidRPr="005334CA">
        <w:rPr>
          <w:color w:val="717070"/>
          <w:sz w:val="24"/>
          <w:szCs w:val="24"/>
        </w:rPr>
        <w:t xml:space="preserve">  </w:t>
      </w:r>
      <w:r w:rsidR="00D4236A">
        <w:rPr>
          <w:color w:val="717070"/>
          <w:sz w:val="24"/>
          <w:szCs w:val="24"/>
        </w:rPr>
        <w:t xml:space="preserve">  </w:t>
      </w:r>
      <w:bookmarkStart w:id="0" w:name="_GoBack"/>
      <w:bookmarkEnd w:id="0"/>
      <w:r w:rsidR="005334CA" w:rsidRPr="005334CA">
        <w:rPr>
          <w:color w:val="717070"/>
          <w:sz w:val="24"/>
          <w:szCs w:val="24"/>
        </w:rPr>
        <w:t xml:space="preserve"> </w:t>
      </w:r>
      <w:r w:rsidR="002E6DCF" w:rsidRPr="005334CA">
        <w:rPr>
          <w:rFonts w:ascii="Times New Roman" w:hAnsi="Times New Roman"/>
          <w:color w:val="717070"/>
          <w:sz w:val="24"/>
          <w:szCs w:val="24"/>
        </w:rPr>
        <w:t xml:space="preserve"> </w:t>
      </w:r>
      <w:r w:rsidR="000F741B" w:rsidRPr="005334CA">
        <w:rPr>
          <w:b/>
          <w:color w:val="808080" w:themeColor="background1" w:themeShade="80"/>
          <w:sz w:val="24"/>
          <w:szCs w:val="24"/>
        </w:rPr>
        <w:t>Дат</w:t>
      </w:r>
      <w:r w:rsidR="000F741B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а</w:t>
      </w:r>
      <w:r w:rsidR="005334CA"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и время</w:t>
      </w:r>
      <w:r w:rsidRPr="005334CA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</w:t>
      </w:r>
      <w:r w:rsidR="002E6DCF" w:rsidRPr="005334CA">
        <w:rPr>
          <w:b/>
          <w:color w:val="808080" w:themeColor="background1" w:themeShade="80"/>
          <w:sz w:val="24"/>
          <w:szCs w:val="24"/>
        </w:rPr>
        <w:t>проведения</w:t>
      </w:r>
      <w:r w:rsidR="002E6DCF" w:rsidRPr="005334CA">
        <w:rPr>
          <w:color w:val="808080" w:themeColor="background1" w:themeShade="80"/>
          <w:sz w:val="24"/>
          <w:szCs w:val="24"/>
        </w:rPr>
        <w:t xml:space="preserve">: </w:t>
      </w:r>
      <w:r w:rsidR="00D4236A">
        <w:rPr>
          <w:color w:val="808080" w:themeColor="background1" w:themeShade="80"/>
          <w:sz w:val="24"/>
          <w:szCs w:val="24"/>
        </w:rPr>
        <w:t>19</w:t>
      </w:r>
      <w:r w:rsidR="008563E7">
        <w:rPr>
          <w:color w:val="808080" w:themeColor="background1" w:themeShade="80"/>
          <w:sz w:val="24"/>
          <w:szCs w:val="24"/>
        </w:rPr>
        <w:t xml:space="preserve"> </w:t>
      </w:r>
      <w:r w:rsidR="00D4236A">
        <w:rPr>
          <w:color w:val="808080" w:themeColor="background1" w:themeShade="80"/>
          <w:sz w:val="24"/>
          <w:szCs w:val="24"/>
        </w:rPr>
        <w:t>ма</w:t>
      </w:r>
      <w:r w:rsidR="008563E7">
        <w:rPr>
          <w:color w:val="808080" w:themeColor="background1" w:themeShade="80"/>
          <w:sz w:val="24"/>
          <w:szCs w:val="24"/>
        </w:rPr>
        <w:t>я</w:t>
      </w:r>
      <w:r w:rsidR="002E6DCF" w:rsidRPr="005334CA">
        <w:rPr>
          <w:color w:val="808080" w:themeColor="background1" w:themeShade="80"/>
          <w:sz w:val="24"/>
          <w:szCs w:val="24"/>
        </w:rPr>
        <w:t xml:space="preserve"> 201</w:t>
      </w:r>
      <w:r w:rsidR="00D4236A">
        <w:rPr>
          <w:color w:val="808080" w:themeColor="background1" w:themeShade="80"/>
          <w:sz w:val="24"/>
          <w:szCs w:val="24"/>
        </w:rPr>
        <w:t>8</w:t>
      </w:r>
      <w:r w:rsidR="002E6DCF" w:rsidRPr="005334CA">
        <w:rPr>
          <w:color w:val="808080" w:themeColor="background1" w:themeShade="80"/>
          <w:sz w:val="24"/>
          <w:szCs w:val="24"/>
        </w:rPr>
        <w:t> года</w:t>
      </w:r>
      <w:r w:rsidR="005334CA" w:rsidRPr="005334CA">
        <w:rPr>
          <w:color w:val="808080" w:themeColor="background1" w:themeShade="80"/>
          <w:sz w:val="24"/>
          <w:szCs w:val="24"/>
        </w:rPr>
        <w:t>, 10:00</w:t>
      </w:r>
      <w:r w:rsidR="008563E7">
        <w:rPr>
          <w:color w:val="808080" w:themeColor="background1" w:themeShade="80"/>
          <w:sz w:val="24"/>
          <w:szCs w:val="24"/>
        </w:rPr>
        <w:t xml:space="preserve"> </w:t>
      </w:r>
      <w:r w:rsidR="005334CA" w:rsidRPr="005334CA">
        <w:rPr>
          <w:color w:val="808080" w:themeColor="background1" w:themeShade="80"/>
          <w:sz w:val="24"/>
          <w:szCs w:val="24"/>
        </w:rPr>
        <w:t>-</w:t>
      </w:r>
      <w:r w:rsidR="008563E7">
        <w:rPr>
          <w:color w:val="808080" w:themeColor="background1" w:themeShade="80"/>
          <w:sz w:val="24"/>
          <w:szCs w:val="24"/>
        </w:rPr>
        <w:t xml:space="preserve"> </w:t>
      </w:r>
      <w:r w:rsidR="00D4236A">
        <w:rPr>
          <w:color w:val="808080" w:themeColor="background1" w:themeShade="80"/>
          <w:sz w:val="24"/>
          <w:szCs w:val="24"/>
        </w:rPr>
        <w:t>18</w:t>
      </w:r>
      <w:r w:rsidR="005334CA" w:rsidRPr="005334CA">
        <w:rPr>
          <w:color w:val="808080" w:themeColor="background1" w:themeShade="80"/>
          <w:sz w:val="24"/>
          <w:szCs w:val="24"/>
        </w:rPr>
        <w:t>:00</w:t>
      </w:r>
    </w:p>
    <w:p w:rsidR="004906A2" w:rsidRPr="005334CA" w:rsidRDefault="009A0529" w:rsidP="005334CA">
      <w:pPr>
        <w:jc w:val="both"/>
        <w:rPr>
          <w:rFonts w:asciiTheme="minorHAnsi" w:hAnsiTheme="minorHAnsi"/>
          <w:color w:val="5F5F5F" w:themeColor="background2" w:themeShade="80"/>
          <w:shd w:val="clear" w:color="auto" w:fill="FFFFFF"/>
          <w:lang w:val="ru-RU"/>
        </w:rPr>
      </w:pPr>
      <w:r w:rsidRPr="005334CA">
        <w:rPr>
          <w:rFonts w:asciiTheme="minorHAnsi" w:hAnsiTheme="minorHAnsi"/>
          <w:color w:val="5F5F5F" w:themeColor="background2" w:themeShade="80"/>
          <w:lang w:val="ru-RU"/>
        </w:rPr>
        <w:t>4.2.</w:t>
      </w:r>
      <w:r w:rsidR="008563E7">
        <w:rPr>
          <w:color w:val="5F5F5F" w:themeColor="background2" w:themeShade="80"/>
          <w:lang w:val="ru-RU"/>
        </w:rPr>
        <w:t xml:space="preserve"> </w:t>
      </w:r>
      <w:r w:rsidRPr="005334CA">
        <w:rPr>
          <w:rFonts w:asciiTheme="minorHAnsi" w:hAnsiTheme="minorHAnsi"/>
          <w:b/>
          <w:color w:val="808080" w:themeColor="background1" w:themeShade="80"/>
          <w:lang w:val="ru-RU"/>
        </w:rPr>
        <w:t>Место проведения</w:t>
      </w:r>
      <w:r w:rsidRPr="005334CA">
        <w:rPr>
          <w:rFonts w:asciiTheme="minorHAnsi" w:hAnsiTheme="minorHAnsi"/>
          <w:color w:val="808080" w:themeColor="background1" w:themeShade="80"/>
          <w:lang w:val="ru-RU"/>
        </w:rPr>
        <w:t xml:space="preserve">: </w:t>
      </w:r>
      <w:proofErr w:type="gramStart"/>
      <w:r w:rsidR="000F741B" w:rsidRPr="005334CA">
        <w:rPr>
          <w:rFonts w:asciiTheme="minorHAnsi" w:hAnsiTheme="minorHAnsi"/>
          <w:color w:val="808080" w:themeColor="background1" w:themeShade="80"/>
          <w:shd w:val="clear" w:color="auto" w:fill="FFFFFF"/>
          <w:lang w:val="ru-RU"/>
        </w:rPr>
        <w:t>Государственное бюджетное профессиональное образовательное</w:t>
      </w:r>
      <w:r w:rsidR="000F741B" w:rsidRPr="005334CA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</w:rPr>
        <w:t> </w:t>
      </w:r>
      <w:r w:rsidR="002E6DCF" w:rsidRPr="005334CA">
        <w:rPr>
          <w:rFonts w:asciiTheme="minorHAnsi" w:hAnsiTheme="minorHAnsi"/>
          <w:color w:val="808080" w:themeColor="background1" w:themeShade="80"/>
          <w:shd w:val="clear" w:color="auto" w:fill="FFFFFF"/>
          <w:lang w:val="ru-RU"/>
        </w:rPr>
        <w:t>учреждение</w:t>
      </w:r>
      <w:r w:rsidR="002E6DCF" w:rsidRPr="005334CA">
        <w:rPr>
          <w:color w:val="808080" w:themeColor="background1" w:themeShade="80"/>
          <w:shd w:val="clear" w:color="auto" w:fill="FFFFFF"/>
          <w:lang w:val="ru-RU"/>
        </w:rPr>
        <w:t xml:space="preserve"> </w:t>
      </w:r>
      <w:r w:rsidR="002E6DCF" w:rsidRPr="005334CA">
        <w:rPr>
          <w:rFonts w:asciiTheme="minorHAnsi" w:hAnsiTheme="minorHAnsi"/>
          <w:color w:val="808080" w:themeColor="background1" w:themeShade="80"/>
          <w:shd w:val="clear" w:color="auto" w:fill="FFFFFF"/>
          <w:lang w:val="ru-RU"/>
        </w:rPr>
        <w:t xml:space="preserve">города </w:t>
      </w:r>
      <w:r w:rsidR="000F741B" w:rsidRPr="005334CA">
        <w:rPr>
          <w:rFonts w:asciiTheme="minorHAnsi" w:hAnsiTheme="minorHAnsi"/>
          <w:bCs/>
          <w:color w:val="808080" w:themeColor="background1" w:themeShade="80"/>
          <w:shd w:val="clear" w:color="auto" w:fill="FFFFFF"/>
          <w:lang w:val="ru-RU"/>
        </w:rPr>
        <w:t>Москвы</w:t>
      </w:r>
      <w:r w:rsidR="000F741B" w:rsidRPr="005334CA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</w:rPr>
        <w:t> </w:t>
      </w:r>
      <w:r w:rsidR="000F741B" w:rsidRPr="005334CA">
        <w:rPr>
          <w:rFonts w:asciiTheme="minorHAnsi" w:hAnsiTheme="minorHAnsi"/>
          <w:color w:val="808080" w:themeColor="background1" w:themeShade="80"/>
          <w:shd w:val="clear" w:color="auto" w:fill="FFFFFF"/>
          <w:lang w:val="ru-RU"/>
        </w:rPr>
        <w:t>"Московский многопрофильный техникум</w:t>
      </w:r>
      <w:r w:rsidR="000F741B" w:rsidRPr="005334CA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</w:rPr>
        <w:t> </w:t>
      </w:r>
      <w:r w:rsidR="000F741B" w:rsidRPr="005334CA">
        <w:rPr>
          <w:rFonts w:asciiTheme="minorHAnsi" w:hAnsiTheme="minorHAnsi"/>
          <w:bCs/>
          <w:color w:val="808080" w:themeColor="background1" w:themeShade="80"/>
          <w:shd w:val="clear" w:color="auto" w:fill="FFFFFF"/>
          <w:lang w:val="ru-RU"/>
        </w:rPr>
        <w:t>им</w:t>
      </w:r>
      <w:r w:rsidR="000F741B" w:rsidRPr="005334CA">
        <w:rPr>
          <w:rFonts w:asciiTheme="minorHAnsi" w:hAnsiTheme="minorHAnsi"/>
          <w:color w:val="808080" w:themeColor="background1" w:themeShade="80"/>
          <w:shd w:val="clear" w:color="auto" w:fill="FFFFFF"/>
          <w:lang w:val="ru-RU"/>
        </w:rPr>
        <w:t>. Л.Б.</w:t>
      </w:r>
      <w:r w:rsidR="000F741B" w:rsidRPr="005334CA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</w:rPr>
        <w:t> </w:t>
      </w:r>
      <w:r w:rsidR="000F741B" w:rsidRPr="005334CA">
        <w:rPr>
          <w:rFonts w:asciiTheme="minorHAnsi" w:hAnsiTheme="minorHAnsi"/>
          <w:bCs/>
          <w:color w:val="808080" w:themeColor="background1" w:themeShade="80"/>
          <w:shd w:val="clear" w:color="auto" w:fill="FFFFFF"/>
          <w:lang w:val="ru-RU"/>
        </w:rPr>
        <w:t>Красина</w:t>
      </w:r>
      <w:r w:rsidR="000F741B" w:rsidRPr="005334CA">
        <w:rPr>
          <w:rFonts w:asciiTheme="minorHAnsi" w:hAnsiTheme="minorHAnsi"/>
          <w:color w:val="808080" w:themeColor="background1" w:themeShade="80"/>
          <w:shd w:val="clear" w:color="auto" w:fill="FFFFFF"/>
          <w:lang w:val="ru-RU"/>
        </w:rPr>
        <w:t>"</w:t>
      </w:r>
      <w:r w:rsidR="002E6DCF" w:rsidRPr="005334CA">
        <w:rPr>
          <w:color w:val="808080" w:themeColor="background1" w:themeShade="80"/>
          <w:shd w:val="clear" w:color="auto" w:fill="FFFFFF"/>
          <w:lang w:val="ru-RU"/>
        </w:rPr>
        <w:t>,</w:t>
      </w:r>
      <w:r w:rsidR="000F741B" w:rsidRPr="005334CA">
        <w:rPr>
          <w:rFonts w:asciiTheme="minorHAnsi" w:hAnsiTheme="minorHAnsi"/>
          <w:color w:val="808080" w:themeColor="background1" w:themeShade="80"/>
          <w:lang w:val="ru-RU"/>
        </w:rPr>
        <w:t xml:space="preserve"> г. Москва, ул. Кировоградская, д. 23, стр. 3</w:t>
      </w:r>
      <w:r w:rsidR="005334CA">
        <w:rPr>
          <w:rFonts w:asciiTheme="minorHAnsi" w:hAnsiTheme="minorHAnsi"/>
          <w:color w:val="808080" w:themeColor="background1" w:themeShade="80"/>
          <w:lang w:val="ru-RU"/>
        </w:rPr>
        <w:t>, стадион</w:t>
      </w:r>
      <w:proofErr w:type="gramEnd"/>
    </w:p>
    <w:p w:rsidR="004906A2" w:rsidRPr="005334CA" w:rsidRDefault="009A0529">
      <w:pPr>
        <w:pStyle w:val="a4"/>
        <w:rPr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 </w:t>
      </w:r>
    </w:p>
    <w:p w:rsidR="004906A2" w:rsidRPr="005334CA" w:rsidRDefault="009A0529" w:rsidP="00835329">
      <w:pPr>
        <w:pStyle w:val="a4"/>
        <w:numPr>
          <w:ilvl w:val="0"/>
          <w:numId w:val="1"/>
        </w:numPr>
        <w:rPr>
          <w:rFonts w:ascii="Times New Roman" w:hAnsi="Times New Roman"/>
          <w:b/>
          <w:color w:val="717070"/>
          <w:sz w:val="24"/>
          <w:szCs w:val="24"/>
        </w:rPr>
      </w:pPr>
      <w:r w:rsidRPr="005334CA">
        <w:rPr>
          <w:b/>
          <w:color w:val="717070"/>
          <w:sz w:val="24"/>
          <w:szCs w:val="24"/>
        </w:rPr>
        <w:t>ТРЕБОВАНИЯ К УЧАСТНИКАМ И УСЛОВИЯ ИХ ДОПУСКА</w:t>
      </w:r>
    </w:p>
    <w:p w:rsidR="00835329" w:rsidRPr="005334CA" w:rsidRDefault="00835329" w:rsidP="00835329">
      <w:pPr>
        <w:pStyle w:val="a4"/>
        <w:ind w:left="885"/>
        <w:rPr>
          <w:rFonts w:ascii="Times New Roman" w:hAnsi="Times New Roman"/>
          <w:color w:val="717070"/>
          <w:sz w:val="24"/>
          <w:szCs w:val="24"/>
        </w:rPr>
      </w:pP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717070"/>
          <w:sz w:val="24"/>
          <w:szCs w:val="24"/>
        </w:rPr>
      </w:pPr>
      <w:r w:rsidRPr="005334CA">
        <w:rPr>
          <w:color w:val="717070"/>
          <w:sz w:val="24"/>
          <w:szCs w:val="24"/>
        </w:rPr>
        <w:t>К участию допускается лица</w:t>
      </w:r>
      <w:r w:rsidR="00835329" w:rsidRPr="005334CA">
        <w:rPr>
          <w:rFonts w:ascii="Times New Roman" w:hAnsi="Times New Roman"/>
          <w:color w:val="717070"/>
          <w:sz w:val="24"/>
          <w:szCs w:val="24"/>
        </w:rPr>
        <w:t>,</w:t>
      </w:r>
      <w:r w:rsidR="00835329" w:rsidRPr="005334CA">
        <w:rPr>
          <w:color w:val="717070"/>
          <w:sz w:val="24"/>
          <w:szCs w:val="24"/>
        </w:rPr>
        <w:t xml:space="preserve"> достигшие 18</w:t>
      </w:r>
      <w:r w:rsidR="00835329" w:rsidRPr="005334CA">
        <w:rPr>
          <w:rFonts w:ascii="Times New Roman" w:hAnsi="Times New Roman"/>
          <w:color w:val="717070"/>
          <w:sz w:val="24"/>
          <w:szCs w:val="24"/>
        </w:rPr>
        <w:t>-</w:t>
      </w:r>
      <w:r w:rsidRPr="005334CA">
        <w:rPr>
          <w:color w:val="717070"/>
          <w:sz w:val="24"/>
          <w:szCs w:val="24"/>
        </w:rPr>
        <w:t xml:space="preserve">летнего возраста на </w:t>
      </w:r>
      <w:r w:rsidR="00D4236A">
        <w:rPr>
          <w:color w:val="717070"/>
          <w:sz w:val="24"/>
          <w:szCs w:val="24"/>
        </w:rPr>
        <w:t>19</w:t>
      </w:r>
      <w:r w:rsidRPr="005334CA">
        <w:rPr>
          <w:color w:val="717070"/>
          <w:sz w:val="24"/>
          <w:szCs w:val="24"/>
        </w:rPr>
        <w:t xml:space="preserve"> </w:t>
      </w:r>
      <w:r w:rsidR="00D4236A">
        <w:rPr>
          <w:color w:val="717070"/>
          <w:sz w:val="24"/>
          <w:szCs w:val="24"/>
        </w:rPr>
        <w:t>ма</w:t>
      </w:r>
      <w:r w:rsidRPr="005334CA">
        <w:rPr>
          <w:color w:val="717070"/>
          <w:sz w:val="24"/>
          <w:szCs w:val="24"/>
        </w:rPr>
        <w:t>я 201</w:t>
      </w:r>
      <w:r w:rsidR="00D4236A">
        <w:rPr>
          <w:color w:val="717070"/>
          <w:sz w:val="24"/>
          <w:szCs w:val="24"/>
        </w:rPr>
        <w:t>8</w:t>
      </w:r>
      <w:r w:rsidRPr="005334CA">
        <w:rPr>
          <w:color w:val="717070"/>
          <w:sz w:val="24"/>
          <w:szCs w:val="24"/>
        </w:rPr>
        <w:t xml:space="preserve"> года при предъяв</w:t>
      </w:r>
      <w:r w:rsidR="00A42288" w:rsidRPr="005334CA">
        <w:rPr>
          <w:color w:val="717070"/>
          <w:sz w:val="24"/>
          <w:szCs w:val="24"/>
        </w:rPr>
        <w:t>лении подтверждающего документа.</w:t>
      </w:r>
      <w:r w:rsidRPr="005334CA">
        <w:rPr>
          <w:color w:val="717070"/>
          <w:sz w:val="24"/>
          <w:szCs w:val="24"/>
        </w:rPr>
        <w:t xml:space="preserve"> </w:t>
      </w:r>
      <w:r w:rsidR="00A42288" w:rsidRPr="005334CA">
        <w:rPr>
          <w:color w:val="717070"/>
          <w:sz w:val="24"/>
          <w:szCs w:val="24"/>
        </w:rPr>
        <w:t>Д</w:t>
      </w:r>
      <w:r w:rsidRPr="005334CA">
        <w:rPr>
          <w:color w:val="717070"/>
          <w:sz w:val="24"/>
          <w:szCs w:val="24"/>
        </w:rPr>
        <w:t xml:space="preserve">ети младшего возраста допускаются с письменного согласия родителей </w:t>
      </w:r>
      <w:r w:rsidR="00EB17DE" w:rsidRPr="005334CA">
        <w:rPr>
          <w:rFonts w:asciiTheme="minorHAnsi" w:hAnsiTheme="minorHAnsi"/>
          <w:color w:val="717070"/>
          <w:sz w:val="24"/>
          <w:szCs w:val="24"/>
        </w:rPr>
        <w:t>и/</w:t>
      </w:r>
      <w:r w:rsidRPr="005334CA">
        <w:rPr>
          <w:rFonts w:asciiTheme="minorHAnsi" w:hAnsiTheme="minorHAnsi"/>
          <w:color w:val="717070"/>
          <w:sz w:val="24"/>
          <w:szCs w:val="24"/>
        </w:rPr>
        <w:t>или</w:t>
      </w:r>
      <w:r w:rsidRPr="005334CA">
        <w:rPr>
          <w:color w:val="717070"/>
          <w:sz w:val="24"/>
          <w:szCs w:val="24"/>
        </w:rPr>
        <w:t xml:space="preserve"> при личном присутст</w:t>
      </w:r>
      <w:r w:rsidR="00185B6D" w:rsidRPr="005334CA">
        <w:rPr>
          <w:color w:val="717070"/>
          <w:sz w:val="24"/>
          <w:szCs w:val="24"/>
        </w:rPr>
        <w:t>вии одного из родителей</w:t>
      </w:r>
    </w:p>
    <w:p w:rsidR="00ED6822" w:rsidRPr="005334CA" w:rsidRDefault="00ED6822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5F5F5F" w:themeColor="background2" w:themeShade="80"/>
          <w:sz w:val="24"/>
          <w:szCs w:val="24"/>
        </w:rPr>
      </w:pPr>
      <w:r w:rsidRPr="005334CA">
        <w:rPr>
          <w:rStyle w:val="color21"/>
          <w:color w:val="5F5F5F" w:themeColor="background2" w:themeShade="80"/>
          <w:sz w:val="24"/>
          <w:szCs w:val="24"/>
        </w:rPr>
        <w:t>К участию в соревнованиях допускаются лица, имеющие специальную ЗАЩИТУ: шлем, наколенники, налокотники (см.  раздел на сайте "Экипировка")</w:t>
      </w:r>
    </w:p>
    <w:p w:rsidR="0098505A" w:rsidRPr="005334CA" w:rsidRDefault="0098505A" w:rsidP="0098505A">
      <w:pPr>
        <w:pStyle w:val="a4"/>
        <w:numPr>
          <w:ilvl w:val="1"/>
          <w:numId w:val="1"/>
        </w:numPr>
        <w:rPr>
          <w:rFonts w:asciiTheme="minorHAnsi" w:hAnsiTheme="minorHAnsi"/>
          <w:b/>
          <w:color w:val="717070"/>
          <w:sz w:val="24"/>
          <w:szCs w:val="24"/>
        </w:rPr>
      </w:pPr>
      <w:r w:rsidRPr="005334CA">
        <w:rPr>
          <w:rFonts w:asciiTheme="minorHAnsi" w:hAnsiTheme="minorHAnsi"/>
          <w:b/>
          <w:color w:val="717070"/>
          <w:sz w:val="24"/>
          <w:szCs w:val="24"/>
        </w:rPr>
        <w:t>Дисциплинарные поступки и наказания:</w:t>
      </w:r>
    </w:p>
    <w:p w:rsidR="0098505A" w:rsidRPr="005334CA" w:rsidRDefault="0098505A" w:rsidP="0098505A">
      <w:pPr>
        <w:pStyle w:val="a4"/>
        <w:numPr>
          <w:ilvl w:val="0"/>
          <w:numId w:val="8"/>
        </w:numPr>
        <w:rPr>
          <w:rFonts w:asciiTheme="minorHAnsi" w:hAnsiTheme="minorHAnsi"/>
          <w:color w:val="717070"/>
          <w:sz w:val="24"/>
          <w:szCs w:val="24"/>
        </w:rPr>
      </w:pPr>
      <w:r w:rsidRPr="005334CA">
        <w:rPr>
          <w:rFonts w:asciiTheme="minorHAnsi" w:hAnsiTheme="minorHAnsi"/>
          <w:color w:val="717070"/>
          <w:sz w:val="24"/>
          <w:szCs w:val="24"/>
        </w:rPr>
        <w:t>обращение к судьям-хронометристам происходит только через</w:t>
      </w:r>
      <w:r w:rsidR="005334CA" w:rsidRPr="005334CA">
        <w:rPr>
          <w:rFonts w:asciiTheme="minorHAnsi" w:hAnsiTheme="minorHAnsi"/>
          <w:color w:val="717070"/>
          <w:sz w:val="24"/>
          <w:szCs w:val="24"/>
        </w:rPr>
        <w:t xml:space="preserve"> </w:t>
      </w:r>
      <w:r w:rsidRPr="005334CA">
        <w:rPr>
          <w:rFonts w:asciiTheme="minorHAnsi" w:hAnsiTheme="minorHAnsi"/>
          <w:color w:val="717070"/>
          <w:sz w:val="24"/>
          <w:szCs w:val="24"/>
        </w:rPr>
        <w:t>Главного судью или его заместителя</w:t>
      </w:r>
      <w:r w:rsidRPr="005334CA">
        <w:rPr>
          <w:rFonts w:ascii="Times New Roman" w:hAnsi="Times New Roman"/>
          <w:color w:val="717070"/>
          <w:sz w:val="24"/>
          <w:szCs w:val="24"/>
        </w:rPr>
        <w:t>,</w:t>
      </w:r>
    </w:p>
    <w:p w:rsidR="0098505A" w:rsidRPr="005334CA" w:rsidRDefault="0098505A" w:rsidP="0098505A">
      <w:pPr>
        <w:pStyle w:val="a6"/>
        <w:numPr>
          <w:ilvl w:val="0"/>
          <w:numId w:val="8"/>
        </w:numPr>
        <w:jc w:val="both"/>
        <w:rPr>
          <w:rFonts w:asciiTheme="minorHAnsi" w:hAnsiTheme="minorHAnsi"/>
          <w:color w:val="5F5F5F" w:themeColor="background2" w:themeShade="80"/>
          <w:szCs w:val="24"/>
          <w:lang w:eastAsia="ru-RU"/>
        </w:rPr>
      </w:pPr>
      <w:r w:rsidRPr="005334CA">
        <w:rPr>
          <w:rFonts w:asciiTheme="minorHAnsi" w:hAnsiTheme="minorHAnsi"/>
          <w:color w:val="5F5F5F" w:themeColor="background2" w:themeShade="80"/>
          <w:szCs w:val="24"/>
          <w:lang w:eastAsia="ru-RU"/>
        </w:rPr>
        <w:t>за ненормативную лексику в адрес судей или соперников, некорректное отношение к судьям, пререкания, провоцирование конфликтов на месте проведения соревнований, судья имеет право снять участника, с соревнований</w:t>
      </w:r>
      <w:r w:rsidR="004F4398" w:rsidRPr="005334CA">
        <w:rPr>
          <w:color w:val="5F5F5F" w:themeColor="background2" w:themeShade="80"/>
          <w:szCs w:val="24"/>
          <w:lang w:eastAsia="ru-RU"/>
        </w:rPr>
        <w:t>,</w:t>
      </w:r>
    </w:p>
    <w:p w:rsidR="0098505A" w:rsidRPr="005334CA" w:rsidRDefault="0098505A" w:rsidP="0098505A">
      <w:pPr>
        <w:pStyle w:val="a6"/>
        <w:numPr>
          <w:ilvl w:val="0"/>
          <w:numId w:val="8"/>
        </w:numPr>
        <w:jc w:val="both"/>
        <w:rPr>
          <w:rFonts w:asciiTheme="minorHAnsi" w:hAnsiTheme="minorHAnsi"/>
          <w:color w:val="5F5F5F" w:themeColor="background2" w:themeShade="80"/>
          <w:szCs w:val="24"/>
          <w:lang w:eastAsia="ru-RU"/>
        </w:rPr>
      </w:pPr>
      <w:r w:rsidRPr="005334CA">
        <w:rPr>
          <w:rFonts w:asciiTheme="minorHAnsi" w:hAnsiTheme="minorHAnsi"/>
          <w:color w:val="5F5F5F" w:themeColor="background2" w:themeShade="80"/>
          <w:szCs w:val="24"/>
          <w:lang w:eastAsia="ru-RU"/>
        </w:rPr>
        <w:t>дисциплинарные поступки участников к соперникам или болельщикам в виде нецензурной брани, оскорбляющее честь и достоинство человека, рукоприкладство, а так же распитие спиртных напитков и курение (до, после или во время соревнований) должны быть отражены Главным судьей соревнований в протоколе мероприятия,</w:t>
      </w:r>
    </w:p>
    <w:p w:rsidR="0098505A" w:rsidRPr="005334CA" w:rsidRDefault="0098505A" w:rsidP="004F4398">
      <w:pPr>
        <w:pStyle w:val="a4"/>
        <w:numPr>
          <w:ilvl w:val="0"/>
          <w:numId w:val="8"/>
        </w:numPr>
        <w:jc w:val="both"/>
        <w:rPr>
          <w:rFonts w:asciiTheme="minorHAnsi" w:hAnsiTheme="minorHAnsi"/>
          <w:color w:val="5F5F5F" w:themeColor="background2" w:themeShade="80"/>
          <w:sz w:val="24"/>
          <w:szCs w:val="24"/>
        </w:rPr>
      </w:pPr>
      <w:r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lastRenderedPageBreak/>
        <w:t>рассмотрение и вынесение решений по поводу подобных инцидентов проводятся в присутствии судейской коллегии,  Главного судьи соревнований, главного секретаря соревнований, судей соревнований</w:t>
      </w:r>
      <w:r w:rsidR="004F4398" w:rsidRPr="005334CA">
        <w:rPr>
          <w:rFonts w:ascii="Times New Roman" w:hAnsi="Times New Roman"/>
          <w:color w:val="5F5F5F" w:themeColor="background2" w:themeShade="80"/>
          <w:sz w:val="24"/>
          <w:szCs w:val="24"/>
        </w:rPr>
        <w:t>,</w:t>
      </w:r>
    </w:p>
    <w:p w:rsidR="0098505A" w:rsidRPr="005334CA" w:rsidRDefault="0098505A" w:rsidP="004F4398">
      <w:pPr>
        <w:pStyle w:val="a4"/>
        <w:numPr>
          <w:ilvl w:val="0"/>
          <w:numId w:val="8"/>
        </w:numPr>
        <w:jc w:val="both"/>
        <w:rPr>
          <w:rFonts w:asciiTheme="minorHAnsi" w:hAnsiTheme="minorHAnsi"/>
          <w:color w:val="5F5F5F" w:themeColor="background2" w:themeShade="80"/>
          <w:sz w:val="24"/>
          <w:szCs w:val="24"/>
        </w:rPr>
      </w:pPr>
      <w:r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>за подобные нарушения участник</w:t>
      </w:r>
      <w:r w:rsidR="004F4398"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>/</w:t>
      </w:r>
      <w:proofErr w:type="spellStart"/>
      <w:r w:rsidR="004F4398"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>ки</w:t>
      </w:r>
      <w:proofErr w:type="spellEnd"/>
      <w:r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 xml:space="preserve"> </w:t>
      </w:r>
      <w:proofErr w:type="gramStart"/>
      <w:r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>может</w:t>
      </w:r>
      <w:proofErr w:type="gramEnd"/>
      <w:r w:rsidR="004F4398"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>/могут</w:t>
      </w:r>
      <w:r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 xml:space="preserve"> понести следующие наказания:</w:t>
      </w:r>
    </w:p>
    <w:p w:rsidR="0098505A" w:rsidRPr="005334CA" w:rsidRDefault="0098505A" w:rsidP="004F4398">
      <w:pPr>
        <w:pStyle w:val="a4"/>
        <w:ind w:left="927"/>
        <w:jc w:val="both"/>
        <w:rPr>
          <w:rFonts w:ascii="Times New Roman" w:hAnsi="Times New Roman"/>
          <w:color w:val="5F5F5F" w:themeColor="background2" w:themeShade="80"/>
          <w:sz w:val="24"/>
          <w:szCs w:val="24"/>
        </w:rPr>
      </w:pPr>
      <w:r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 xml:space="preserve">- дисквалификация участника/ков, </w:t>
      </w:r>
      <w:r w:rsidR="004F4398"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>причастных к совершению подобных</w:t>
      </w:r>
      <w:r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 xml:space="preserve"> действи</w:t>
      </w:r>
      <w:r w:rsidR="004F4398"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>й</w:t>
      </w:r>
      <w:r w:rsidR="004F4398" w:rsidRPr="005334CA">
        <w:rPr>
          <w:rFonts w:ascii="Times New Roman" w:hAnsi="Times New Roman"/>
          <w:color w:val="5F5F5F" w:themeColor="background2" w:themeShade="80"/>
          <w:sz w:val="24"/>
          <w:szCs w:val="24"/>
        </w:rPr>
        <w:t>.</w:t>
      </w:r>
    </w:p>
    <w:p w:rsidR="00835329" w:rsidRPr="005334CA" w:rsidRDefault="00835329" w:rsidP="00835329">
      <w:pPr>
        <w:pStyle w:val="a4"/>
        <w:ind w:left="885"/>
        <w:rPr>
          <w:rFonts w:ascii="Times New Roman" w:hAnsi="Times New Roman"/>
          <w:color w:val="5F5F5F" w:themeColor="background2" w:themeShade="80"/>
          <w:sz w:val="24"/>
          <w:szCs w:val="24"/>
        </w:rPr>
      </w:pPr>
    </w:p>
    <w:p w:rsidR="004906A2" w:rsidRPr="005334CA" w:rsidRDefault="00835329" w:rsidP="00835329">
      <w:pPr>
        <w:pStyle w:val="a4"/>
        <w:numPr>
          <w:ilvl w:val="0"/>
          <w:numId w:val="1"/>
        </w:numPr>
        <w:rPr>
          <w:rFonts w:ascii="Times New Roman" w:hAnsi="Times New Roman"/>
          <w:b/>
          <w:color w:val="5F5F5F" w:themeColor="background2" w:themeShade="80"/>
          <w:sz w:val="24"/>
          <w:szCs w:val="24"/>
        </w:rPr>
      </w:pPr>
      <w:r w:rsidRPr="005334CA">
        <w:rPr>
          <w:b/>
          <w:color w:val="5F5F5F" w:themeColor="background2" w:themeShade="80"/>
          <w:sz w:val="24"/>
          <w:szCs w:val="24"/>
        </w:rPr>
        <w:t>РЕГИСТРАЦИЯ ДЛЯ УЧАСТИ</w:t>
      </w:r>
      <w:r w:rsidRPr="005334CA">
        <w:rPr>
          <w:rFonts w:asciiTheme="minorHAnsi" w:hAnsiTheme="minorHAnsi"/>
          <w:b/>
          <w:color w:val="5F5F5F" w:themeColor="background2" w:themeShade="80"/>
          <w:sz w:val="24"/>
          <w:szCs w:val="24"/>
        </w:rPr>
        <w:t>Я</w:t>
      </w:r>
    </w:p>
    <w:p w:rsidR="00835329" w:rsidRPr="005334CA" w:rsidRDefault="00835329" w:rsidP="00835329">
      <w:pPr>
        <w:pStyle w:val="a4"/>
        <w:ind w:left="885"/>
        <w:rPr>
          <w:rFonts w:ascii="Times New Roman" w:hAnsi="Times New Roman"/>
          <w:color w:val="5F5F5F" w:themeColor="background2" w:themeShade="80"/>
          <w:sz w:val="24"/>
          <w:szCs w:val="24"/>
        </w:rPr>
      </w:pPr>
    </w:p>
    <w:p w:rsidR="000632DB" w:rsidRPr="005334CA" w:rsidRDefault="009A0529" w:rsidP="000632DB">
      <w:pPr>
        <w:pStyle w:val="a4"/>
        <w:numPr>
          <w:ilvl w:val="1"/>
          <w:numId w:val="1"/>
        </w:numPr>
        <w:jc w:val="both"/>
        <w:rPr>
          <w:rStyle w:val="a3"/>
          <w:color w:val="5F5F5F" w:themeColor="background2" w:themeShade="80"/>
          <w:sz w:val="24"/>
          <w:szCs w:val="24"/>
          <w:u w:val="none"/>
        </w:rPr>
      </w:pPr>
      <w:r w:rsidRPr="005334CA">
        <w:rPr>
          <w:color w:val="5F5F5F" w:themeColor="background2" w:themeShade="80"/>
          <w:sz w:val="24"/>
          <w:szCs w:val="24"/>
        </w:rPr>
        <w:t xml:space="preserve">Предварительные заявки на участие в соревнованиях подаются по установленной форме в электронном виде на сайте </w:t>
      </w:r>
      <w:hyperlink r:id="rId9" w:history="1"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www</w:t>
        </w:r>
        <w:r w:rsidR="006F19F0" w:rsidRPr="005334CA">
          <w:rPr>
            <w:rStyle w:val="a3"/>
            <w:color w:val="0070C0"/>
            <w:sz w:val="24"/>
            <w:szCs w:val="24"/>
          </w:rPr>
          <w:t>.</w:t>
        </w:r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mono</w:t>
        </w:r>
        <w:r w:rsidR="006F19F0" w:rsidRPr="005334CA">
          <w:rPr>
            <w:rStyle w:val="a3"/>
            <w:color w:val="0070C0"/>
            <w:sz w:val="24"/>
            <w:szCs w:val="24"/>
          </w:rPr>
          <w:t>-</w:t>
        </w:r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drive</w:t>
        </w:r>
        <w:r w:rsidR="006F19F0" w:rsidRPr="005334CA">
          <w:rPr>
            <w:rStyle w:val="a3"/>
            <w:color w:val="0070C0"/>
            <w:sz w:val="24"/>
            <w:szCs w:val="24"/>
          </w:rPr>
          <w:t>.</w:t>
        </w:r>
        <w:proofErr w:type="spellStart"/>
        <w:r w:rsidR="006F19F0" w:rsidRPr="005334CA">
          <w:rPr>
            <w:rStyle w:val="a3"/>
            <w:color w:val="0070C0"/>
            <w:sz w:val="24"/>
            <w:szCs w:val="24"/>
            <w:lang w:val="en-US"/>
          </w:rPr>
          <w:t>ru</w:t>
        </w:r>
        <w:proofErr w:type="spellEnd"/>
      </w:hyperlink>
    </w:p>
    <w:p w:rsidR="004906A2" w:rsidRPr="005334CA" w:rsidRDefault="009A0529" w:rsidP="000632DB">
      <w:pPr>
        <w:pStyle w:val="a4"/>
        <w:ind w:left="885"/>
        <w:jc w:val="both"/>
        <w:rPr>
          <w:color w:val="5F5F5F" w:themeColor="background2" w:themeShade="80"/>
          <w:sz w:val="24"/>
          <w:szCs w:val="24"/>
        </w:rPr>
      </w:pPr>
      <w:r w:rsidRPr="005334CA">
        <w:rPr>
          <w:color w:val="5F5F5F" w:themeColor="background2" w:themeShade="80"/>
          <w:sz w:val="24"/>
          <w:szCs w:val="24"/>
        </w:rPr>
        <w:t> </w:t>
      </w:r>
    </w:p>
    <w:p w:rsidR="004906A2" w:rsidRPr="005334CA" w:rsidRDefault="009A0529" w:rsidP="00185B6D">
      <w:pPr>
        <w:pStyle w:val="a4"/>
        <w:numPr>
          <w:ilvl w:val="0"/>
          <w:numId w:val="1"/>
        </w:numPr>
        <w:rPr>
          <w:rFonts w:ascii="Times New Roman" w:hAnsi="Times New Roman"/>
          <w:b/>
          <w:color w:val="5F5F5F" w:themeColor="background2" w:themeShade="80"/>
          <w:sz w:val="24"/>
          <w:szCs w:val="24"/>
        </w:rPr>
      </w:pPr>
      <w:r w:rsidRPr="005334CA">
        <w:rPr>
          <w:b/>
          <w:color w:val="5F5F5F" w:themeColor="background2" w:themeShade="80"/>
          <w:sz w:val="24"/>
          <w:szCs w:val="24"/>
        </w:rPr>
        <w:t>НАГРАЖДЕНИЕ ПОБЕДИТЕЛЕЙ И ПРИЗЕРОВ</w:t>
      </w:r>
    </w:p>
    <w:p w:rsidR="00185B6D" w:rsidRPr="005334CA" w:rsidRDefault="00185B6D" w:rsidP="00185B6D">
      <w:pPr>
        <w:pStyle w:val="a4"/>
        <w:ind w:left="885"/>
        <w:rPr>
          <w:rFonts w:ascii="Times New Roman" w:hAnsi="Times New Roman"/>
          <w:color w:val="5F5F5F" w:themeColor="background2" w:themeShade="80"/>
          <w:sz w:val="24"/>
          <w:szCs w:val="24"/>
        </w:rPr>
      </w:pP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color w:val="5F5F5F" w:themeColor="background2" w:themeShade="80"/>
          <w:sz w:val="24"/>
          <w:szCs w:val="24"/>
        </w:rPr>
      </w:pPr>
      <w:r w:rsidRPr="005334CA">
        <w:rPr>
          <w:color w:val="5F5F5F" w:themeColor="background2" w:themeShade="80"/>
          <w:sz w:val="24"/>
          <w:szCs w:val="24"/>
        </w:rPr>
        <w:t>Участники соревнований, занявшие первые</w:t>
      </w:r>
      <w:r w:rsidR="008563E7">
        <w:rPr>
          <w:color w:val="5F5F5F" w:themeColor="background2" w:themeShade="80"/>
          <w:sz w:val="24"/>
          <w:szCs w:val="24"/>
        </w:rPr>
        <w:t>, вторые и третьи</w:t>
      </w:r>
      <w:r w:rsidRPr="005334CA">
        <w:rPr>
          <w:color w:val="5F5F5F" w:themeColor="background2" w:themeShade="80"/>
          <w:sz w:val="24"/>
          <w:szCs w:val="24"/>
        </w:rPr>
        <w:t xml:space="preserve"> места </w:t>
      </w:r>
      <w:r w:rsidR="008B55C5" w:rsidRPr="005334CA">
        <w:rPr>
          <w:color w:val="5F5F5F" w:themeColor="background2" w:themeShade="80"/>
          <w:sz w:val="24"/>
          <w:szCs w:val="24"/>
        </w:rPr>
        <w:t xml:space="preserve">в заездах по категориям </w:t>
      </w:r>
      <w:r w:rsidRPr="005334CA">
        <w:rPr>
          <w:color w:val="5F5F5F" w:themeColor="background2" w:themeShade="80"/>
          <w:sz w:val="24"/>
          <w:szCs w:val="24"/>
        </w:rPr>
        <w:t>награждаются медалями</w:t>
      </w:r>
      <w:r w:rsidR="00A42288" w:rsidRPr="005334CA">
        <w:rPr>
          <w:color w:val="5F5F5F" w:themeColor="background2" w:themeShade="80"/>
          <w:sz w:val="24"/>
          <w:szCs w:val="24"/>
        </w:rPr>
        <w:t xml:space="preserve">, </w:t>
      </w:r>
      <w:r w:rsidRPr="005334CA">
        <w:rPr>
          <w:color w:val="5F5F5F" w:themeColor="background2" w:themeShade="80"/>
          <w:sz w:val="24"/>
          <w:szCs w:val="24"/>
        </w:rPr>
        <w:t>дипломами, сувенирами</w:t>
      </w: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5F5F5F" w:themeColor="background2" w:themeShade="80"/>
          <w:sz w:val="24"/>
          <w:szCs w:val="24"/>
        </w:rPr>
      </w:pPr>
      <w:r w:rsidRPr="005334CA">
        <w:rPr>
          <w:color w:val="5F5F5F" w:themeColor="background2" w:themeShade="80"/>
          <w:sz w:val="24"/>
          <w:szCs w:val="24"/>
        </w:rPr>
        <w:t xml:space="preserve">Участники соревнований, </w:t>
      </w:r>
      <w:r w:rsidR="008563E7">
        <w:rPr>
          <w:color w:val="5F5F5F" w:themeColor="background2" w:themeShade="80"/>
          <w:sz w:val="24"/>
          <w:szCs w:val="24"/>
        </w:rPr>
        <w:t>завладевшие зрительским вниманием, награждаются Призом Зрительских симпатий</w:t>
      </w: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5F5F5F" w:themeColor="background2" w:themeShade="80"/>
          <w:sz w:val="24"/>
          <w:szCs w:val="24"/>
        </w:rPr>
      </w:pPr>
      <w:r w:rsidRPr="005334CA">
        <w:rPr>
          <w:color w:val="5F5F5F" w:themeColor="background2" w:themeShade="80"/>
          <w:sz w:val="24"/>
          <w:szCs w:val="24"/>
        </w:rPr>
        <w:t xml:space="preserve">Все участники </w:t>
      </w:r>
      <w:r w:rsidR="008B55C5" w:rsidRPr="005334CA">
        <w:rPr>
          <w:color w:val="5F5F5F" w:themeColor="background2" w:themeShade="80"/>
          <w:sz w:val="24"/>
          <w:szCs w:val="24"/>
        </w:rPr>
        <w:t>получают при регистрации пакет Участника соревнований</w:t>
      </w:r>
    </w:p>
    <w:p w:rsidR="00185B6D" w:rsidRPr="005334CA" w:rsidRDefault="00185B6D" w:rsidP="00185B6D">
      <w:pPr>
        <w:pStyle w:val="a4"/>
        <w:ind w:left="885"/>
        <w:rPr>
          <w:rFonts w:ascii="Times New Roman" w:hAnsi="Times New Roman"/>
          <w:color w:val="5F5F5F" w:themeColor="background2" w:themeShade="80"/>
          <w:sz w:val="24"/>
          <w:szCs w:val="24"/>
        </w:rPr>
      </w:pPr>
    </w:p>
    <w:p w:rsidR="004906A2" w:rsidRPr="005334CA" w:rsidRDefault="009A0529" w:rsidP="00185B6D">
      <w:pPr>
        <w:pStyle w:val="a4"/>
        <w:numPr>
          <w:ilvl w:val="0"/>
          <w:numId w:val="1"/>
        </w:numPr>
        <w:rPr>
          <w:rFonts w:ascii="Times New Roman" w:hAnsi="Times New Roman"/>
          <w:b/>
          <w:color w:val="5F5F5F" w:themeColor="background2" w:themeShade="80"/>
          <w:sz w:val="24"/>
          <w:szCs w:val="24"/>
        </w:rPr>
      </w:pPr>
      <w:r w:rsidRPr="005334CA">
        <w:rPr>
          <w:b/>
          <w:color w:val="5F5F5F" w:themeColor="background2" w:themeShade="80"/>
          <w:sz w:val="24"/>
          <w:szCs w:val="24"/>
        </w:rPr>
        <w:t>УСЛОВИЯ ПРИЕМА И ФИНАНСИРОВАНИЯ</w:t>
      </w:r>
    </w:p>
    <w:p w:rsidR="00185B6D" w:rsidRPr="005334CA" w:rsidRDefault="00185B6D" w:rsidP="00185B6D">
      <w:pPr>
        <w:pStyle w:val="a4"/>
        <w:ind w:left="885"/>
        <w:rPr>
          <w:rFonts w:ascii="Times New Roman" w:hAnsi="Times New Roman"/>
          <w:color w:val="5F5F5F" w:themeColor="background2" w:themeShade="80"/>
          <w:sz w:val="24"/>
          <w:szCs w:val="24"/>
        </w:rPr>
      </w:pPr>
    </w:p>
    <w:p w:rsidR="004906A2" w:rsidRPr="005334CA" w:rsidRDefault="009A0529" w:rsidP="004F4398">
      <w:pPr>
        <w:pStyle w:val="a4"/>
        <w:numPr>
          <w:ilvl w:val="1"/>
          <w:numId w:val="1"/>
        </w:numPr>
        <w:jc w:val="both"/>
        <w:rPr>
          <w:color w:val="5F5F5F" w:themeColor="background2" w:themeShade="80"/>
          <w:sz w:val="24"/>
          <w:szCs w:val="24"/>
        </w:rPr>
      </w:pPr>
      <w:r w:rsidRPr="005334CA">
        <w:rPr>
          <w:color w:val="5F5F5F" w:themeColor="background2" w:themeShade="80"/>
          <w:sz w:val="24"/>
          <w:szCs w:val="24"/>
        </w:rPr>
        <w:t>Участникам соревнований предоставляется место проведения</w:t>
      </w:r>
      <w:r w:rsidR="00185B6D" w:rsidRPr="005334CA">
        <w:rPr>
          <w:rFonts w:ascii="Times New Roman" w:hAnsi="Times New Roman"/>
          <w:color w:val="5F5F5F" w:themeColor="background2" w:themeShade="80"/>
          <w:sz w:val="24"/>
          <w:szCs w:val="24"/>
        </w:rPr>
        <w:t xml:space="preserve"> </w:t>
      </w:r>
      <w:r w:rsidRPr="005334CA">
        <w:rPr>
          <w:color w:val="5F5F5F" w:themeColor="background2" w:themeShade="80"/>
          <w:sz w:val="24"/>
          <w:szCs w:val="24"/>
        </w:rPr>
        <w:t>соревнований, Спортивная площадка и место</w:t>
      </w:r>
      <w:r w:rsidR="00185B6D" w:rsidRPr="005334CA">
        <w:rPr>
          <w:color w:val="5F5F5F" w:themeColor="background2" w:themeShade="80"/>
          <w:sz w:val="24"/>
          <w:szCs w:val="24"/>
        </w:rPr>
        <w:t xml:space="preserve"> для зрителей</w:t>
      </w:r>
    </w:p>
    <w:p w:rsidR="005334CA" w:rsidRPr="005334CA" w:rsidRDefault="005334CA" w:rsidP="005334CA">
      <w:pPr>
        <w:pStyle w:val="a4"/>
        <w:ind w:left="885"/>
        <w:jc w:val="both"/>
        <w:rPr>
          <w:color w:val="5F5F5F" w:themeColor="background2" w:themeShade="80"/>
          <w:sz w:val="24"/>
          <w:szCs w:val="24"/>
        </w:rPr>
      </w:pPr>
    </w:p>
    <w:p w:rsidR="00980A18" w:rsidRDefault="00185B6D" w:rsidP="004F4398">
      <w:pPr>
        <w:pStyle w:val="a4"/>
        <w:jc w:val="both"/>
        <w:rPr>
          <w:color w:val="5F5F5F" w:themeColor="background2" w:themeShade="80"/>
          <w:sz w:val="24"/>
          <w:szCs w:val="24"/>
        </w:rPr>
      </w:pPr>
      <w:r w:rsidRPr="005334CA">
        <w:rPr>
          <w:rFonts w:ascii="Times New Roman" w:hAnsi="Times New Roman"/>
          <w:color w:val="5F5F5F" w:themeColor="background2" w:themeShade="80"/>
          <w:sz w:val="24"/>
          <w:szCs w:val="24"/>
        </w:rPr>
        <w:t xml:space="preserve">            </w:t>
      </w:r>
      <w:r w:rsidR="005334CA">
        <w:rPr>
          <w:rFonts w:ascii="Times New Roman" w:hAnsi="Times New Roman"/>
          <w:color w:val="5F5F5F" w:themeColor="background2" w:themeShade="80"/>
          <w:sz w:val="24"/>
          <w:szCs w:val="24"/>
        </w:rPr>
        <w:t xml:space="preserve">  </w:t>
      </w:r>
      <w:r w:rsidR="009A0529" w:rsidRPr="005334CA">
        <w:rPr>
          <w:color w:val="5F5F5F" w:themeColor="background2" w:themeShade="80"/>
          <w:sz w:val="24"/>
          <w:szCs w:val="24"/>
        </w:rPr>
        <w:t xml:space="preserve">Расходы </w:t>
      </w:r>
      <w:r w:rsidR="002E6DCF" w:rsidRPr="005334CA">
        <w:rPr>
          <w:rFonts w:asciiTheme="minorHAnsi" w:hAnsiTheme="minorHAnsi"/>
          <w:color w:val="5F5F5F" w:themeColor="background2" w:themeShade="80"/>
          <w:sz w:val="24"/>
          <w:szCs w:val="24"/>
        </w:rPr>
        <w:t xml:space="preserve">участников </w:t>
      </w:r>
      <w:r w:rsidR="009A0529" w:rsidRPr="005334CA">
        <w:rPr>
          <w:color w:val="5F5F5F" w:themeColor="background2" w:themeShade="80"/>
          <w:sz w:val="24"/>
          <w:szCs w:val="24"/>
        </w:rPr>
        <w:t>по проезду, проживанию и питанию участников осуществляется</w:t>
      </w:r>
    </w:p>
    <w:p w:rsidR="004906A2" w:rsidRPr="005334CA" w:rsidRDefault="00980A18" w:rsidP="004F4398">
      <w:pPr>
        <w:pStyle w:val="a4"/>
        <w:jc w:val="both"/>
        <w:rPr>
          <w:rFonts w:ascii="Times New Roman" w:hAnsi="Times New Roman"/>
          <w:color w:val="5F5F5F" w:themeColor="background2" w:themeShade="80"/>
          <w:sz w:val="24"/>
          <w:szCs w:val="24"/>
        </w:rPr>
      </w:pPr>
      <w:r>
        <w:rPr>
          <w:color w:val="5F5F5F" w:themeColor="background2" w:themeShade="80"/>
          <w:sz w:val="24"/>
          <w:szCs w:val="24"/>
        </w:rPr>
        <w:t xml:space="preserve">            </w:t>
      </w:r>
      <w:r w:rsidR="009A0529" w:rsidRPr="005334CA">
        <w:rPr>
          <w:color w:val="5F5F5F" w:themeColor="background2" w:themeShade="80"/>
          <w:sz w:val="24"/>
          <w:szCs w:val="24"/>
        </w:rPr>
        <w:t xml:space="preserve"> за собственные денежные средства</w:t>
      </w:r>
      <w:r>
        <w:rPr>
          <w:color w:val="5F5F5F" w:themeColor="background2" w:themeShade="80"/>
          <w:sz w:val="24"/>
          <w:szCs w:val="24"/>
        </w:rPr>
        <w:t>.</w:t>
      </w:r>
    </w:p>
    <w:p w:rsidR="004906A2" w:rsidRPr="005334CA" w:rsidRDefault="004906A2">
      <w:pPr>
        <w:pStyle w:val="a4"/>
        <w:rPr>
          <w:rFonts w:ascii="Times New Roman" w:hAnsi="Times New Roman"/>
          <w:color w:val="5F5F5F" w:themeColor="background2" w:themeShade="80"/>
          <w:sz w:val="24"/>
          <w:szCs w:val="24"/>
        </w:rPr>
      </w:pPr>
    </w:p>
    <w:p w:rsidR="00185B6D" w:rsidRPr="005334CA" w:rsidRDefault="00185B6D">
      <w:pPr>
        <w:pStyle w:val="a4"/>
        <w:rPr>
          <w:rFonts w:ascii="Times New Roman" w:hAnsi="Times New Roman"/>
          <w:color w:val="5F5F5F" w:themeColor="background2" w:themeShade="80"/>
          <w:sz w:val="24"/>
          <w:szCs w:val="24"/>
        </w:rPr>
      </w:pPr>
    </w:p>
    <w:p w:rsidR="004906A2" w:rsidRPr="005334CA" w:rsidRDefault="004906A2">
      <w:pPr>
        <w:pStyle w:val="a4"/>
        <w:rPr>
          <w:rFonts w:ascii="Arial" w:eastAsia="Arial" w:hAnsi="Arial" w:cs="Arial"/>
          <w:color w:val="5F5F5F" w:themeColor="background2" w:themeShade="80"/>
          <w:sz w:val="28"/>
          <w:szCs w:val="28"/>
        </w:rPr>
      </w:pPr>
    </w:p>
    <w:p w:rsidR="004906A2" w:rsidRPr="005334CA" w:rsidRDefault="004906A2">
      <w:pPr>
        <w:pStyle w:val="a4"/>
        <w:rPr>
          <w:color w:val="5F5F5F" w:themeColor="background2" w:themeShade="80"/>
          <w:sz w:val="28"/>
          <w:szCs w:val="28"/>
        </w:rPr>
      </w:pPr>
    </w:p>
    <w:sectPr w:rsidR="004906A2" w:rsidRPr="005334CA" w:rsidSect="005334CA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35" w:rsidRDefault="00691035">
      <w:r>
        <w:separator/>
      </w:r>
    </w:p>
  </w:endnote>
  <w:endnote w:type="continuationSeparator" w:id="0">
    <w:p w:rsidR="00691035" w:rsidRDefault="0069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A2" w:rsidRDefault="004906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35" w:rsidRDefault="00691035">
      <w:r>
        <w:separator/>
      </w:r>
    </w:p>
  </w:footnote>
  <w:footnote w:type="continuationSeparator" w:id="0">
    <w:p w:rsidR="00691035" w:rsidRDefault="0069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A2" w:rsidRDefault="004906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2EE"/>
    <w:multiLevelType w:val="hybridMultilevel"/>
    <w:tmpl w:val="19AC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6F69"/>
    <w:multiLevelType w:val="hybridMultilevel"/>
    <w:tmpl w:val="DC7647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DB42BE"/>
    <w:multiLevelType w:val="hybridMultilevel"/>
    <w:tmpl w:val="5E4059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E91CC5"/>
    <w:multiLevelType w:val="hybridMultilevel"/>
    <w:tmpl w:val="B740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035D"/>
    <w:multiLevelType w:val="hybridMultilevel"/>
    <w:tmpl w:val="5B624A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5A34FF"/>
    <w:multiLevelType w:val="hybridMultilevel"/>
    <w:tmpl w:val="A08CBF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2B46905"/>
    <w:multiLevelType w:val="multilevel"/>
    <w:tmpl w:val="1EA86C6E"/>
    <w:lvl w:ilvl="0">
      <w:start w:val="1"/>
      <w:numFmt w:val="upperRoman"/>
      <w:lvlText w:val="%1."/>
      <w:lvlJc w:val="left"/>
      <w:pPr>
        <w:ind w:left="885" w:hanging="720"/>
      </w:pPr>
      <w:rPr>
        <w:rFonts w:ascii="Helvetica" w:hAnsi="Helvetica" w:hint="default"/>
      </w:rPr>
    </w:lvl>
    <w:lvl w:ilvl="1">
      <w:start w:val="1"/>
      <w:numFmt w:val="decimal"/>
      <w:isLgl/>
      <w:lvlText w:val="%1.%2."/>
      <w:lvlJc w:val="left"/>
      <w:pPr>
        <w:ind w:left="885" w:hanging="720"/>
      </w:pPr>
      <w:rPr>
        <w:rFonts w:ascii="Helvetica" w:hAnsi="Helvetica" w:hint="default"/>
      </w:rPr>
    </w:lvl>
    <w:lvl w:ilvl="2">
      <w:start w:val="1"/>
      <w:numFmt w:val="decimal"/>
      <w:isLgl/>
      <w:lvlText w:val="%1.%2.%3."/>
      <w:lvlJc w:val="left"/>
      <w:pPr>
        <w:ind w:left="1245" w:hanging="1080"/>
      </w:pPr>
      <w:rPr>
        <w:rFonts w:ascii="Helvetica" w:hAnsi="Helvetica" w:hint="default"/>
      </w:rPr>
    </w:lvl>
    <w:lvl w:ilvl="3">
      <w:start w:val="1"/>
      <w:numFmt w:val="decimal"/>
      <w:isLgl/>
      <w:lvlText w:val="%1.%2.%3.%4."/>
      <w:lvlJc w:val="left"/>
      <w:pPr>
        <w:ind w:left="1245" w:hanging="1080"/>
      </w:pPr>
      <w:rPr>
        <w:rFonts w:ascii="Helvetica" w:hAnsi="Helvetica" w:hint="default"/>
      </w:rPr>
    </w:lvl>
    <w:lvl w:ilvl="4">
      <w:start w:val="1"/>
      <w:numFmt w:val="decimal"/>
      <w:isLgl/>
      <w:lvlText w:val="%1.%2.%3.%4.%5."/>
      <w:lvlJc w:val="left"/>
      <w:pPr>
        <w:ind w:left="1605" w:hanging="1440"/>
      </w:pPr>
      <w:rPr>
        <w:rFonts w:ascii="Helvetica" w:hAnsi="Helvetica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800"/>
      </w:pPr>
      <w:rPr>
        <w:rFonts w:ascii="Helvetica" w:hAnsi="Helvetica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800"/>
      </w:pPr>
      <w:rPr>
        <w:rFonts w:ascii="Helvetica" w:hAnsi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2160"/>
      </w:pPr>
      <w:rPr>
        <w:rFonts w:ascii="Helvetica" w:hAnsi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520"/>
      </w:pPr>
      <w:rPr>
        <w:rFonts w:ascii="Helvetica" w:hAnsi="Helvetica" w:hint="default"/>
      </w:rPr>
    </w:lvl>
  </w:abstractNum>
  <w:abstractNum w:abstractNumId="7">
    <w:nsid w:val="7A8E6C45"/>
    <w:multiLevelType w:val="hybridMultilevel"/>
    <w:tmpl w:val="DA78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06A2"/>
    <w:rsid w:val="000632DB"/>
    <w:rsid w:val="00087A6D"/>
    <w:rsid w:val="000F741B"/>
    <w:rsid w:val="00185B6D"/>
    <w:rsid w:val="00261F02"/>
    <w:rsid w:val="002E6DCF"/>
    <w:rsid w:val="003C1F89"/>
    <w:rsid w:val="00435284"/>
    <w:rsid w:val="00446555"/>
    <w:rsid w:val="004906A2"/>
    <w:rsid w:val="004F4398"/>
    <w:rsid w:val="005334CA"/>
    <w:rsid w:val="00691035"/>
    <w:rsid w:val="006A10D8"/>
    <w:rsid w:val="006F19F0"/>
    <w:rsid w:val="007C445B"/>
    <w:rsid w:val="007D4C9D"/>
    <w:rsid w:val="007E4655"/>
    <w:rsid w:val="00835329"/>
    <w:rsid w:val="008563E7"/>
    <w:rsid w:val="0085740A"/>
    <w:rsid w:val="008B55C5"/>
    <w:rsid w:val="00935E8D"/>
    <w:rsid w:val="00980A18"/>
    <w:rsid w:val="0098505A"/>
    <w:rsid w:val="009A0529"/>
    <w:rsid w:val="00A42288"/>
    <w:rsid w:val="00A60EE7"/>
    <w:rsid w:val="00CA3F78"/>
    <w:rsid w:val="00D422FC"/>
    <w:rsid w:val="00D4236A"/>
    <w:rsid w:val="00EB17DE"/>
    <w:rsid w:val="00ED6822"/>
    <w:rsid w:val="00FE2E24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F741B"/>
  </w:style>
  <w:style w:type="paragraph" w:styleId="a5">
    <w:name w:val="List Paragraph"/>
    <w:basedOn w:val="a"/>
    <w:uiPriority w:val="34"/>
    <w:qFormat/>
    <w:rsid w:val="00FE7850"/>
    <w:pPr>
      <w:ind w:left="720"/>
      <w:contextualSpacing/>
    </w:pPr>
  </w:style>
  <w:style w:type="paragraph" w:styleId="a6">
    <w:name w:val="No Spacing"/>
    <w:uiPriority w:val="99"/>
    <w:qFormat/>
    <w:rsid w:val="00857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4"/>
      <w:szCs w:val="22"/>
      <w:bdr w:val="none" w:sz="0" w:space="0" w:color="auto"/>
      <w:lang w:eastAsia="en-US"/>
    </w:rPr>
  </w:style>
  <w:style w:type="character" w:customStyle="1" w:styleId="color21">
    <w:name w:val="color_21"/>
    <w:basedOn w:val="a0"/>
    <w:rsid w:val="00ED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F741B"/>
  </w:style>
  <w:style w:type="paragraph" w:styleId="a5">
    <w:name w:val="List Paragraph"/>
    <w:basedOn w:val="a"/>
    <w:uiPriority w:val="34"/>
    <w:qFormat/>
    <w:rsid w:val="00FE7850"/>
    <w:pPr>
      <w:ind w:left="720"/>
      <w:contextualSpacing/>
    </w:pPr>
  </w:style>
  <w:style w:type="paragraph" w:styleId="a6">
    <w:name w:val="No Spacing"/>
    <w:uiPriority w:val="99"/>
    <w:qFormat/>
    <w:rsid w:val="00857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4"/>
      <w:szCs w:val="22"/>
      <w:bdr w:val="none" w:sz="0" w:space="0" w:color="auto"/>
      <w:lang w:eastAsia="en-US"/>
    </w:rPr>
  </w:style>
  <w:style w:type="character" w:customStyle="1" w:styleId="color21">
    <w:name w:val="color_21"/>
    <w:basedOn w:val="a0"/>
    <w:rsid w:val="00ED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-driv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o-drive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 Olga</dc:creator>
  <cp:lastModifiedBy>BARANOVA Olga</cp:lastModifiedBy>
  <cp:revision>3</cp:revision>
  <dcterms:created xsi:type="dcterms:W3CDTF">2018-05-10T08:26:00Z</dcterms:created>
  <dcterms:modified xsi:type="dcterms:W3CDTF">2018-05-10T08:28:00Z</dcterms:modified>
</cp:coreProperties>
</file>